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D9FE7" w14:textId="25AAC89A" w:rsidR="005E6B3C" w:rsidRDefault="005E6B3C">
      <w:pPr>
        <w:rPr>
          <w:rFonts w:ascii="Calibri" w:hAnsi="Calibri" w:cs="Calibri"/>
          <w:b/>
          <w:color w:val="9E007E" w:themeColor="accent1"/>
          <w:sz w:val="32"/>
          <w:szCs w:val="28"/>
          <w:u w:val="single"/>
        </w:rPr>
      </w:pPr>
      <w:r w:rsidRPr="005E6B3C">
        <w:rPr>
          <w:rFonts w:ascii="Calibri" w:hAnsi="Calibri" w:cs="Calibri"/>
          <w:b/>
          <w:noProof/>
          <w:color w:val="9E007E" w:themeColor="accent1"/>
          <w:sz w:val="32"/>
          <w:szCs w:val="28"/>
          <w:u w:val="single"/>
          <w:lang w:val="en-GB" w:eastAsia="en-GB"/>
        </w:rPr>
        <mc:AlternateContent>
          <mc:Choice Requires="wps">
            <w:drawing>
              <wp:anchor distT="0" distB="0" distL="114300" distR="114300" simplePos="0" relativeHeight="251659264" behindDoc="0" locked="0" layoutInCell="1" allowOverlap="1" wp14:anchorId="0FE7E7C4" wp14:editId="23DE94BD">
                <wp:simplePos x="0" y="0"/>
                <wp:positionH relativeFrom="margin">
                  <wp:align>center</wp:align>
                </wp:positionH>
                <wp:positionV relativeFrom="paragraph">
                  <wp:posOffset>1305560</wp:posOffset>
                </wp:positionV>
                <wp:extent cx="6400800" cy="6454775"/>
                <wp:effectExtent l="0" t="0" r="0" b="3175"/>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6454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8FB71F0" w14:textId="77777777" w:rsidR="00444D58" w:rsidRDefault="00444D58" w:rsidP="005E6B3C">
                            <w:pPr>
                              <w:spacing w:line="240" w:lineRule="atLeast"/>
                              <w:rPr>
                                <w:rFonts w:asciiTheme="majorHAnsi" w:hAnsiTheme="majorHAnsi"/>
                                <w:color w:val="900068"/>
                                <w:sz w:val="52"/>
                                <w:szCs w:val="52"/>
                              </w:rPr>
                            </w:pPr>
                          </w:p>
                          <w:p w14:paraId="427D3844" w14:textId="77777777" w:rsidR="00444D58" w:rsidRDefault="00444D58" w:rsidP="005E6B3C">
                            <w:pPr>
                              <w:spacing w:line="240" w:lineRule="atLeast"/>
                              <w:rPr>
                                <w:rFonts w:asciiTheme="majorHAnsi" w:hAnsiTheme="majorHAnsi"/>
                                <w:color w:val="900068"/>
                                <w:sz w:val="52"/>
                                <w:szCs w:val="52"/>
                              </w:rPr>
                            </w:pPr>
                          </w:p>
                          <w:p w14:paraId="7E0D3271" w14:textId="6819EC8E" w:rsidR="00444D58" w:rsidRDefault="00444D58" w:rsidP="005E6B3C">
                            <w:pPr>
                              <w:spacing w:line="240" w:lineRule="atLeast"/>
                              <w:rPr>
                                <w:rFonts w:asciiTheme="majorHAnsi" w:hAnsiTheme="majorHAnsi"/>
                                <w:color w:val="900068"/>
                                <w:sz w:val="52"/>
                                <w:szCs w:val="52"/>
                              </w:rPr>
                            </w:pPr>
                            <w:r w:rsidRPr="0047667B">
                              <w:rPr>
                                <w:rFonts w:asciiTheme="majorHAnsi" w:hAnsiTheme="majorHAnsi"/>
                                <w:color w:val="900068"/>
                                <w:sz w:val="52"/>
                                <w:szCs w:val="52"/>
                              </w:rPr>
                              <w:t xml:space="preserve">Continued Professional Development </w:t>
                            </w:r>
                            <w:r>
                              <w:rPr>
                                <w:rFonts w:asciiTheme="majorHAnsi" w:hAnsiTheme="majorHAnsi"/>
                                <w:color w:val="900068"/>
                                <w:sz w:val="52"/>
                                <w:szCs w:val="52"/>
                              </w:rPr>
                              <w:t>(CPD)</w:t>
                            </w:r>
                          </w:p>
                          <w:p w14:paraId="7204BAE2" w14:textId="16455CFE" w:rsidR="00444D58" w:rsidRDefault="00444D58" w:rsidP="005E6B3C">
                            <w:pPr>
                              <w:spacing w:line="240" w:lineRule="atLeast"/>
                              <w:rPr>
                                <w:rFonts w:asciiTheme="majorHAnsi" w:hAnsiTheme="majorHAnsi"/>
                                <w:color w:val="900068"/>
                                <w:sz w:val="52"/>
                                <w:szCs w:val="52"/>
                              </w:rPr>
                            </w:pPr>
                            <w:r w:rsidRPr="0047667B">
                              <w:rPr>
                                <w:rFonts w:asciiTheme="majorHAnsi" w:hAnsiTheme="majorHAnsi"/>
                                <w:color w:val="900068"/>
                                <w:sz w:val="52"/>
                                <w:szCs w:val="52"/>
                              </w:rPr>
                              <w:t xml:space="preserve">Review Panel </w:t>
                            </w:r>
                          </w:p>
                          <w:p w14:paraId="5FFBA550" w14:textId="77777777" w:rsidR="00444D58" w:rsidRDefault="00444D58" w:rsidP="005E6B3C">
                            <w:pPr>
                              <w:spacing w:line="240" w:lineRule="atLeast"/>
                              <w:rPr>
                                <w:rFonts w:asciiTheme="majorHAnsi" w:hAnsiTheme="majorHAnsi"/>
                                <w:color w:val="900068"/>
                                <w:sz w:val="52"/>
                                <w:szCs w:val="52"/>
                              </w:rPr>
                            </w:pPr>
                          </w:p>
                          <w:p w14:paraId="4F5BE7DF" w14:textId="77777777" w:rsidR="00444D58" w:rsidRDefault="00444D58" w:rsidP="005E6B3C">
                            <w:pPr>
                              <w:spacing w:line="240" w:lineRule="atLeast"/>
                              <w:rPr>
                                <w:rFonts w:asciiTheme="majorHAnsi" w:hAnsiTheme="majorHAnsi"/>
                                <w:color w:val="900068"/>
                                <w:sz w:val="52"/>
                                <w:szCs w:val="52"/>
                              </w:rPr>
                            </w:pPr>
                            <w:r w:rsidRPr="0047667B">
                              <w:rPr>
                                <w:rFonts w:asciiTheme="majorHAnsi" w:hAnsiTheme="majorHAnsi"/>
                                <w:color w:val="900068"/>
                                <w:sz w:val="52"/>
                                <w:szCs w:val="52"/>
                              </w:rPr>
                              <w:t>Candidate Information Pack</w:t>
                            </w:r>
                          </w:p>
                          <w:p w14:paraId="6BA97BB1" w14:textId="77777777" w:rsidR="00444D58" w:rsidRDefault="00444D58" w:rsidP="005E6B3C">
                            <w:pPr>
                              <w:spacing w:line="240" w:lineRule="atLeast"/>
                              <w:rPr>
                                <w:rFonts w:asciiTheme="majorHAnsi" w:hAnsiTheme="majorHAnsi"/>
                                <w:color w:val="900068"/>
                                <w:sz w:val="52"/>
                                <w:szCs w:val="52"/>
                              </w:rPr>
                            </w:pPr>
                          </w:p>
                          <w:p w14:paraId="3E0A9773" w14:textId="77777777" w:rsidR="00444D58" w:rsidRDefault="00444D58" w:rsidP="005E6B3C">
                            <w:pPr>
                              <w:spacing w:line="240" w:lineRule="atLeast"/>
                              <w:rPr>
                                <w:rFonts w:asciiTheme="majorHAnsi" w:hAnsiTheme="majorHAnsi"/>
                                <w:color w:val="900068"/>
                                <w:sz w:val="52"/>
                                <w:szCs w:val="52"/>
                              </w:rPr>
                            </w:pPr>
                          </w:p>
                          <w:p w14:paraId="077D3593" w14:textId="2C91418E" w:rsidR="00444D58" w:rsidRPr="0047667B" w:rsidRDefault="00444D58" w:rsidP="005E6B3C">
                            <w:pPr>
                              <w:spacing w:line="240" w:lineRule="atLeast"/>
                              <w:rPr>
                                <w:rFonts w:asciiTheme="majorHAnsi" w:hAnsiTheme="majorHAnsi"/>
                                <w:color w:val="900068"/>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7E7C4" id="_x0000_t202" coordsize="21600,21600" o:spt="202" path="m,l,21600r21600,l21600,xe">
                <v:stroke joinstyle="miter"/>
                <v:path gradientshapeok="t" o:connecttype="rect"/>
              </v:shapetype>
              <v:shape id="Text Box 6" o:spid="_x0000_s1026" type="#_x0000_t202" style="position:absolute;margin-left:0;margin-top:102.8pt;width:7in;height:50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" filled="f" stroked="f">
                <v:textbox>
                  <w:txbxContent>
                    <w:p w14:paraId="58FB71F0" w14:textId="77777777" w:rsidR="00444D58" w:rsidRDefault="00444D58" w:rsidP="005E6B3C">
                      <w:pPr>
                        <w:spacing w:line="240" w:lineRule="atLeast"/>
                        <w:rPr>
                          <w:rFonts w:asciiTheme="majorHAnsi" w:hAnsiTheme="majorHAnsi"/>
                          <w:color w:val="900068"/>
                          <w:sz w:val="52"/>
                          <w:szCs w:val="52"/>
                        </w:rPr>
                      </w:pPr>
                    </w:p>
                    <w:p w14:paraId="427D3844" w14:textId="77777777" w:rsidR="00444D58" w:rsidRDefault="00444D58" w:rsidP="005E6B3C">
                      <w:pPr>
                        <w:spacing w:line="240" w:lineRule="atLeast"/>
                        <w:rPr>
                          <w:rFonts w:asciiTheme="majorHAnsi" w:hAnsiTheme="majorHAnsi"/>
                          <w:color w:val="900068"/>
                          <w:sz w:val="52"/>
                          <w:szCs w:val="52"/>
                        </w:rPr>
                      </w:pPr>
                    </w:p>
                    <w:p w14:paraId="7E0D3271" w14:textId="6819EC8E" w:rsidR="00444D58" w:rsidRDefault="00444D58" w:rsidP="005E6B3C">
                      <w:pPr>
                        <w:spacing w:line="240" w:lineRule="atLeast"/>
                        <w:rPr>
                          <w:rFonts w:asciiTheme="majorHAnsi" w:hAnsiTheme="majorHAnsi"/>
                          <w:color w:val="900068"/>
                          <w:sz w:val="52"/>
                          <w:szCs w:val="52"/>
                        </w:rPr>
                      </w:pPr>
                      <w:r w:rsidRPr="0047667B">
                        <w:rPr>
                          <w:rFonts w:asciiTheme="majorHAnsi" w:hAnsiTheme="majorHAnsi"/>
                          <w:color w:val="900068"/>
                          <w:sz w:val="52"/>
                          <w:szCs w:val="52"/>
                        </w:rPr>
                        <w:t xml:space="preserve">Continued Professional Development </w:t>
                      </w:r>
                      <w:r>
                        <w:rPr>
                          <w:rFonts w:asciiTheme="majorHAnsi" w:hAnsiTheme="majorHAnsi"/>
                          <w:color w:val="900068"/>
                          <w:sz w:val="52"/>
                          <w:szCs w:val="52"/>
                        </w:rPr>
                        <w:t>(CPD)</w:t>
                      </w:r>
                    </w:p>
                    <w:p w14:paraId="7204BAE2" w14:textId="16455CFE" w:rsidR="00444D58" w:rsidRDefault="00444D58" w:rsidP="005E6B3C">
                      <w:pPr>
                        <w:spacing w:line="240" w:lineRule="atLeast"/>
                        <w:rPr>
                          <w:rFonts w:asciiTheme="majorHAnsi" w:hAnsiTheme="majorHAnsi"/>
                          <w:color w:val="900068"/>
                          <w:sz w:val="52"/>
                          <w:szCs w:val="52"/>
                        </w:rPr>
                      </w:pPr>
                      <w:r w:rsidRPr="0047667B">
                        <w:rPr>
                          <w:rFonts w:asciiTheme="majorHAnsi" w:hAnsiTheme="majorHAnsi"/>
                          <w:color w:val="900068"/>
                          <w:sz w:val="52"/>
                          <w:szCs w:val="52"/>
                        </w:rPr>
                        <w:t xml:space="preserve">Review Panel </w:t>
                      </w:r>
                    </w:p>
                    <w:p w14:paraId="5FFBA550" w14:textId="77777777" w:rsidR="00444D58" w:rsidRDefault="00444D58" w:rsidP="005E6B3C">
                      <w:pPr>
                        <w:spacing w:line="240" w:lineRule="atLeast"/>
                        <w:rPr>
                          <w:rFonts w:asciiTheme="majorHAnsi" w:hAnsiTheme="majorHAnsi"/>
                          <w:color w:val="900068"/>
                          <w:sz w:val="52"/>
                          <w:szCs w:val="52"/>
                        </w:rPr>
                      </w:pPr>
                    </w:p>
                    <w:p w14:paraId="4F5BE7DF" w14:textId="77777777" w:rsidR="00444D58" w:rsidRDefault="00444D58" w:rsidP="005E6B3C">
                      <w:pPr>
                        <w:spacing w:line="240" w:lineRule="atLeast"/>
                        <w:rPr>
                          <w:rFonts w:asciiTheme="majorHAnsi" w:hAnsiTheme="majorHAnsi"/>
                          <w:color w:val="900068"/>
                          <w:sz w:val="52"/>
                          <w:szCs w:val="52"/>
                        </w:rPr>
                      </w:pPr>
                      <w:r w:rsidRPr="0047667B">
                        <w:rPr>
                          <w:rFonts w:asciiTheme="majorHAnsi" w:hAnsiTheme="majorHAnsi"/>
                          <w:color w:val="900068"/>
                          <w:sz w:val="52"/>
                          <w:szCs w:val="52"/>
                        </w:rPr>
                        <w:t>Candidate Information Pack</w:t>
                      </w:r>
                    </w:p>
                    <w:p w14:paraId="6BA97BB1" w14:textId="77777777" w:rsidR="00444D58" w:rsidRDefault="00444D58" w:rsidP="005E6B3C">
                      <w:pPr>
                        <w:spacing w:line="240" w:lineRule="atLeast"/>
                        <w:rPr>
                          <w:rFonts w:asciiTheme="majorHAnsi" w:hAnsiTheme="majorHAnsi"/>
                          <w:color w:val="900068"/>
                          <w:sz w:val="52"/>
                          <w:szCs w:val="52"/>
                        </w:rPr>
                      </w:pPr>
                    </w:p>
                    <w:p w14:paraId="3E0A9773" w14:textId="77777777" w:rsidR="00444D58" w:rsidRDefault="00444D58" w:rsidP="005E6B3C">
                      <w:pPr>
                        <w:spacing w:line="240" w:lineRule="atLeast"/>
                        <w:rPr>
                          <w:rFonts w:asciiTheme="majorHAnsi" w:hAnsiTheme="majorHAnsi"/>
                          <w:color w:val="900068"/>
                          <w:sz w:val="52"/>
                          <w:szCs w:val="52"/>
                        </w:rPr>
                      </w:pPr>
                    </w:p>
                    <w:p w14:paraId="077D3593" w14:textId="2C91418E" w:rsidR="00444D58" w:rsidRPr="0047667B" w:rsidRDefault="00444D58" w:rsidP="005E6B3C">
                      <w:pPr>
                        <w:spacing w:line="240" w:lineRule="atLeast"/>
                        <w:rPr>
                          <w:rFonts w:asciiTheme="majorHAnsi" w:hAnsiTheme="majorHAnsi"/>
                          <w:color w:val="900068"/>
                          <w:sz w:val="52"/>
                          <w:szCs w:val="52"/>
                        </w:rPr>
                      </w:pPr>
                    </w:p>
                  </w:txbxContent>
                </v:textbox>
                <w10:wrap type="square" anchorx="margin"/>
              </v:shape>
            </w:pict>
          </mc:Fallback>
        </mc:AlternateContent>
      </w:r>
      <w:r w:rsidRPr="005E6B3C">
        <w:rPr>
          <w:rFonts w:ascii="Calibri" w:hAnsi="Calibri" w:cs="Calibri"/>
          <w:b/>
          <w:noProof/>
          <w:color w:val="9E007E" w:themeColor="accent1"/>
          <w:sz w:val="32"/>
          <w:szCs w:val="28"/>
          <w:u w:val="single"/>
          <w:lang w:val="en-GB" w:eastAsia="en-GB"/>
        </w:rPr>
        <w:drawing>
          <wp:anchor distT="0" distB="0" distL="114300" distR="114300" simplePos="0" relativeHeight="251660288" behindDoc="1" locked="0" layoutInCell="1" allowOverlap="1" wp14:anchorId="4319D520" wp14:editId="7E676E95">
            <wp:simplePos x="0" y="0"/>
            <wp:positionH relativeFrom="column">
              <wp:posOffset>-1132205</wp:posOffset>
            </wp:positionH>
            <wp:positionV relativeFrom="paragraph">
              <wp:posOffset>-892810</wp:posOffset>
            </wp:positionV>
            <wp:extent cx="7543800" cy="10678795"/>
            <wp:effectExtent l="0" t="0" r="0" b="0"/>
            <wp:wrapNone/>
            <wp:docPr id="4" name="Picture 4" descr="Design QNAP:#IEMA:IEMA Training Manual Cover Template:Images:IEMA Training Manual Cover Template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QNAP:#IEMA:IEMA Training Manual Cover Template:Images:IEMA Training Manual Cover Template Blank.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7543800" cy="106787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9E007E" w:themeColor="accent1"/>
          <w:sz w:val="32"/>
          <w:szCs w:val="28"/>
          <w:u w:val="single"/>
        </w:rPr>
        <w:br w:type="page"/>
      </w:r>
    </w:p>
    <w:p w14:paraId="0DE16AAE" w14:textId="352CCF2D" w:rsidR="0047667B" w:rsidRPr="00001DC0" w:rsidRDefault="0047667B" w:rsidP="00332BE2">
      <w:pPr>
        <w:widowControl w:val="0"/>
        <w:autoSpaceDE w:val="0"/>
        <w:autoSpaceDN w:val="0"/>
        <w:adjustRightInd w:val="0"/>
        <w:spacing w:after="400"/>
        <w:jc w:val="center"/>
        <w:rPr>
          <w:rFonts w:ascii="Calibri" w:hAnsi="Calibri" w:cs="Calibri"/>
          <w:b/>
          <w:color w:val="9E007E" w:themeColor="accent1"/>
          <w:sz w:val="28"/>
          <w:szCs w:val="28"/>
        </w:rPr>
      </w:pPr>
      <w:r>
        <w:rPr>
          <w:rFonts w:ascii="Calibri" w:hAnsi="Calibri" w:cs="Calibri"/>
          <w:b/>
          <w:color w:val="9E007E" w:themeColor="accent1"/>
          <w:sz w:val="28"/>
          <w:szCs w:val="28"/>
        </w:rPr>
        <w:lastRenderedPageBreak/>
        <w:t>About IEMA</w:t>
      </w:r>
    </w:p>
    <w:p w14:paraId="3F0112E2" w14:textId="2A36EEEC" w:rsidR="000848ED" w:rsidRPr="00835C39" w:rsidRDefault="0091743E" w:rsidP="000848ED">
      <w:pPr>
        <w:widowControl w:val="0"/>
        <w:autoSpaceDE w:val="0"/>
        <w:autoSpaceDN w:val="0"/>
        <w:adjustRightInd w:val="0"/>
        <w:spacing w:after="320"/>
        <w:rPr>
          <w:rFonts w:ascii="Calibri" w:hAnsi="Calibri" w:cs="Calibri"/>
          <w:color w:val="333333"/>
          <w:sz w:val="22"/>
          <w:szCs w:val="22"/>
        </w:rPr>
      </w:pPr>
      <w:r w:rsidRPr="00835C39">
        <w:rPr>
          <w:rFonts w:ascii="Calibri" w:hAnsi="Calibri" w:cs="Calibri"/>
          <w:color w:val="333333"/>
          <w:sz w:val="22"/>
          <w:szCs w:val="22"/>
        </w:rPr>
        <w:t>IEMA</w:t>
      </w:r>
      <w:r w:rsidR="000848ED" w:rsidRPr="00835C39">
        <w:rPr>
          <w:rFonts w:ascii="Calibri" w:hAnsi="Calibri" w:cs="Calibri"/>
          <w:color w:val="333333"/>
          <w:sz w:val="22"/>
          <w:szCs w:val="22"/>
        </w:rPr>
        <w:t xml:space="preserve"> is </w:t>
      </w:r>
      <w:r w:rsidRPr="00835C39">
        <w:rPr>
          <w:rFonts w:ascii="Calibri" w:hAnsi="Calibri" w:cs="Calibri"/>
          <w:color w:val="333333"/>
          <w:sz w:val="22"/>
          <w:szCs w:val="22"/>
        </w:rPr>
        <w:t>the professional home of over 14</w:t>
      </w:r>
      <w:r w:rsidR="000848ED" w:rsidRPr="00835C39">
        <w:rPr>
          <w:rFonts w:ascii="Calibri" w:hAnsi="Calibri" w:cs="Calibri"/>
          <w:color w:val="333333"/>
          <w:sz w:val="22"/>
          <w:szCs w:val="22"/>
        </w:rPr>
        <w:t xml:space="preserve">,000 environment and sustainability professionals from around the globe. IEMA’s role is to support individuals and </w:t>
      </w:r>
      <w:proofErr w:type="spellStart"/>
      <w:r w:rsidR="000848ED" w:rsidRPr="00835C39">
        <w:rPr>
          <w:rFonts w:ascii="Calibri" w:hAnsi="Calibri" w:cs="Calibri"/>
          <w:color w:val="333333"/>
          <w:sz w:val="22"/>
          <w:szCs w:val="22"/>
        </w:rPr>
        <w:t>organisations</w:t>
      </w:r>
      <w:proofErr w:type="spellEnd"/>
      <w:r w:rsidR="000848ED" w:rsidRPr="00835C39">
        <w:rPr>
          <w:rFonts w:ascii="Calibri" w:hAnsi="Calibri" w:cs="Calibri"/>
          <w:color w:val="333333"/>
          <w:sz w:val="22"/>
          <w:szCs w:val="22"/>
        </w:rPr>
        <w:t xml:space="preserve"> to set, </w:t>
      </w:r>
      <w:proofErr w:type="spellStart"/>
      <w:r w:rsidR="000848ED" w:rsidRPr="00835C39">
        <w:rPr>
          <w:rFonts w:ascii="Calibri" w:hAnsi="Calibri" w:cs="Calibri"/>
          <w:color w:val="333333"/>
          <w:sz w:val="22"/>
          <w:szCs w:val="22"/>
        </w:rPr>
        <w:t>recognise</w:t>
      </w:r>
      <w:proofErr w:type="spellEnd"/>
      <w:r w:rsidR="000848ED" w:rsidRPr="00835C39">
        <w:rPr>
          <w:rFonts w:ascii="Calibri" w:hAnsi="Calibri" w:cs="Calibri"/>
          <w:color w:val="333333"/>
          <w:sz w:val="22"/>
          <w:szCs w:val="22"/>
        </w:rPr>
        <w:t xml:space="preserve"> and achieve global sustainability standards and practice.</w:t>
      </w:r>
    </w:p>
    <w:p w14:paraId="273E3880" w14:textId="77777777" w:rsidR="000848ED" w:rsidRPr="00835C39" w:rsidRDefault="000848ED" w:rsidP="000848ED">
      <w:pPr>
        <w:widowControl w:val="0"/>
        <w:autoSpaceDE w:val="0"/>
        <w:autoSpaceDN w:val="0"/>
        <w:adjustRightInd w:val="0"/>
        <w:spacing w:after="320"/>
        <w:rPr>
          <w:rFonts w:ascii="Calibri" w:hAnsi="Calibri" w:cs="Calibri"/>
          <w:color w:val="333333"/>
          <w:sz w:val="22"/>
          <w:szCs w:val="22"/>
        </w:rPr>
      </w:pPr>
      <w:r w:rsidRPr="00835C39">
        <w:rPr>
          <w:rFonts w:ascii="Calibri" w:hAnsi="Calibri" w:cs="Calibri"/>
          <w:color w:val="333333"/>
          <w:sz w:val="22"/>
          <w:szCs w:val="22"/>
        </w:rPr>
        <w:t xml:space="preserve">Our members lead and deliver sustainability in their </w:t>
      </w:r>
      <w:proofErr w:type="spellStart"/>
      <w:r w:rsidRPr="00835C39">
        <w:rPr>
          <w:rFonts w:ascii="Calibri" w:hAnsi="Calibri" w:cs="Calibri"/>
          <w:color w:val="333333"/>
          <w:sz w:val="22"/>
          <w:szCs w:val="22"/>
        </w:rPr>
        <w:t>organisations</w:t>
      </w:r>
      <w:proofErr w:type="spellEnd"/>
      <w:r w:rsidRPr="00835C39">
        <w:rPr>
          <w:rFonts w:ascii="Calibri" w:hAnsi="Calibri" w:cs="Calibri"/>
          <w:color w:val="333333"/>
          <w:sz w:val="22"/>
          <w:szCs w:val="22"/>
        </w:rPr>
        <w:t xml:space="preserve"> at all levels, using IEMA standards as their foundation. Equipped with their extensive knowledge and skills, they improve environmental and sustainability performance and drive competitiveness, productivity, resilience and growth.  Through the services we provide, IEMA members continuously improve their knowledge, their influence and their network so that they can play a leading role in making their businesses more profitable, less wasteful and future-proof.</w:t>
      </w:r>
    </w:p>
    <w:p w14:paraId="39FC53B8" w14:textId="77777777" w:rsidR="000848ED" w:rsidRPr="00835C39" w:rsidRDefault="000848ED" w:rsidP="000848ED">
      <w:pPr>
        <w:widowControl w:val="0"/>
        <w:autoSpaceDE w:val="0"/>
        <w:autoSpaceDN w:val="0"/>
        <w:adjustRightInd w:val="0"/>
        <w:spacing w:after="320"/>
        <w:rPr>
          <w:rFonts w:ascii="Calibri" w:hAnsi="Calibri" w:cs="Calibri"/>
          <w:color w:val="333333"/>
          <w:sz w:val="22"/>
          <w:szCs w:val="22"/>
        </w:rPr>
      </w:pPr>
      <w:r w:rsidRPr="00835C39">
        <w:rPr>
          <w:rFonts w:ascii="Calibri" w:hAnsi="Calibri" w:cs="Calibri"/>
          <w:color w:val="333333"/>
          <w:sz w:val="22"/>
          <w:szCs w:val="22"/>
        </w:rPr>
        <w:t xml:space="preserve">As an </w:t>
      </w:r>
      <w:proofErr w:type="spellStart"/>
      <w:r w:rsidRPr="00835C39">
        <w:rPr>
          <w:rFonts w:ascii="Calibri" w:hAnsi="Calibri" w:cs="Calibri"/>
          <w:color w:val="333333"/>
          <w:sz w:val="22"/>
          <w:szCs w:val="22"/>
        </w:rPr>
        <w:t>organisation</w:t>
      </w:r>
      <w:proofErr w:type="spellEnd"/>
      <w:r w:rsidRPr="00835C39">
        <w:rPr>
          <w:rFonts w:ascii="Calibri" w:hAnsi="Calibri" w:cs="Calibri"/>
          <w:color w:val="333333"/>
          <w:sz w:val="22"/>
          <w:szCs w:val="22"/>
        </w:rPr>
        <w:t xml:space="preserve"> we are independent and international, gathering members’ views and experience to deliver evidence to Governments, information to business, inspiration to employers and great stories to the media that demonstrate how to transform the world to sustainability.</w:t>
      </w:r>
    </w:p>
    <w:p w14:paraId="369DEF5A" w14:textId="63F427CF" w:rsidR="00286E05" w:rsidRPr="00835C39" w:rsidRDefault="00286E05" w:rsidP="00BC7966">
      <w:pPr>
        <w:widowControl w:val="0"/>
        <w:autoSpaceDE w:val="0"/>
        <w:autoSpaceDN w:val="0"/>
        <w:adjustRightInd w:val="0"/>
        <w:spacing w:after="320"/>
        <w:jc w:val="center"/>
        <w:rPr>
          <w:rFonts w:ascii="Calibri" w:hAnsi="Calibri" w:cs="Calibri"/>
          <w:color w:val="333333"/>
          <w:sz w:val="22"/>
          <w:szCs w:val="22"/>
        </w:rPr>
      </w:pPr>
    </w:p>
    <w:p w14:paraId="28A8216B" w14:textId="5516CAF4" w:rsidR="00286E05" w:rsidRPr="00835C39" w:rsidRDefault="00286E05" w:rsidP="00BC7966">
      <w:pPr>
        <w:widowControl w:val="0"/>
        <w:autoSpaceDE w:val="0"/>
        <w:autoSpaceDN w:val="0"/>
        <w:adjustRightInd w:val="0"/>
        <w:spacing w:after="320"/>
        <w:jc w:val="center"/>
        <w:rPr>
          <w:rFonts w:ascii="Calibri" w:hAnsi="Calibri" w:cs="Calibri"/>
          <w:color w:val="333333"/>
          <w:sz w:val="22"/>
          <w:szCs w:val="22"/>
        </w:rPr>
      </w:pPr>
    </w:p>
    <w:p w14:paraId="6674DE9C" w14:textId="2C8CFD0F" w:rsidR="00286E05" w:rsidRPr="00835C39" w:rsidRDefault="00286E05" w:rsidP="00BC7966">
      <w:pPr>
        <w:widowControl w:val="0"/>
        <w:autoSpaceDE w:val="0"/>
        <w:autoSpaceDN w:val="0"/>
        <w:adjustRightInd w:val="0"/>
        <w:spacing w:after="320"/>
        <w:jc w:val="center"/>
        <w:rPr>
          <w:rFonts w:ascii="Calibri" w:hAnsi="Calibri" w:cs="Calibri"/>
          <w:color w:val="333333"/>
          <w:sz w:val="22"/>
          <w:szCs w:val="22"/>
        </w:rPr>
      </w:pPr>
    </w:p>
    <w:p w14:paraId="37D501FD" w14:textId="01BA2313" w:rsidR="00286E05" w:rsidRPr="00835C39" w:rsidRDefault="00286E05" w:rsidP="00BC7966">
      <w:pPr>
        <w:widowControl w:val="0"/>
        <w:autoSpaceDE w:val="0"/>
        <w:autoSpaceDN w:val="0"/>
        <w:adjustRightInd w:val="0"/>
        <w:spacing w:after="320"/>
        <w:jc w:val="center"/>
        <w:rPr>
          <w:rFonts w:ascii="Calibri" w:hAnsi="Calibri" w:cs="Calibri"/>
          <w:color w:val="333333"/>
          <w:sz w:val="22"/>
          <w:szCs w:val="22"/>
        </w:rPr>
      </w:pPr>
    </w:p>
    <w:p w14:paraId="5CE05369" w14:textId="24ECD63D" w:rsidR="00286E05" w:rsidRPr="00835C39" w:rsidRDefault="00286E05" w:rsidP="00BC7966">
      <w:pPr>
        <w:widowControl w:val="0"/>
        <w:autoSpaceDE w:val="0"/>
        <w:autoSpaceDN w:val="0"/>
        <w:adjustRightInd w:val="0"/>
        <w:spacing w:after="320"/>
        <w:jc w:val="center"/>
        <w:rPr>
          <w:rFonts w:ascii="Calibri" w:hAnsi="Calibri" w:cs="Calibri"/>
          <w:color w:val="333333"/>
          <w:sz w:val="22"/>
          <w:szCs w:val="22"/>
        </w:rPr>
      </w:pPr>
    </w:p>
    <w:p w14:paraId="2CE3ACA4" w14:textId="348DCB5D" w:rsidR="00286E05" w:rsidRPr="00835C39" w:rsidRDefault="00286E05" w:rsidP="00BC7966">
      <w:pPr>
        <w:widowControl w:val="0"/>
        <w:autoSpaceDE w:val="0"/>
        <w:autoSpaceDN w:val="0"/>
        <w:adjustRightInd w:val="0"/>
        <w:spacing w:after="320"/>
        <w:jc w:val="center"/>
        <w:rPr>
          <w:rFonts w:ascii="Calibri" w:hAnsi="Calibri" w:cs="Calibri"/>
          <w:color w:val="333333"/>
          <w:sz w:val="22"/>
          <w:szCs w:val="22"/>
        </w:rPr>
      </w:pPr>
    </w:p>
    <w:p w14:paraId="3EBF8241" w14:textId="53F4DECA" w:rsidR="00001DC0" w:rsidRPr="00835C39" w:rsidRDefault="00001DC0" w:rsidP="00BC7966">
      <w:pPr>
        <w:widowControl w:val="0"/>
        <w:autoSpaceDE w:val="0"/>
        <w:autoSpaceDN w:val="0"/>
        <w:adjustRightInd w:val="0"/>
        <w:spacing w:after="320"/>
        <w:jc w:val="center"/>
        <w:rPr>
          <w:rFonts w:ascii="Calibri" w:hAnsi="Calibri" w:cs="Calibri"/>
          <w:color w:val="333333"/>
          <w:sz w:val="22"/>
          <w:szCs w:val="22"/>
        </w:rPr>
      </w:pPr>
    </w:p>
    <w:p w14:paraId="1B43B709" w14:textId="42E35A35" w:rsidR="00001DC0" w:rsidRPr="00835C39" w:rsidRDefault="00001DC0" w:rsidP="00BC7966">
      <w:pPr>
        <w:widowControl w:val="0"/>
        <w:autoSpaceDE w:val="0"/>
        <w:autoSpaceDN w:val="0"/>
        <w:adjustRightInd w:val="0"/>
        <w:spacing w:after="320"/>
        <w:jc w:val="center"/>
        <w:rPr>
          <w:rFonts w:ascii="Calibri" w:hAnsi="Calibri" w:cs="Calibri"/>
          <w:color w:val="333333"/>
          <w:sz w:val="22"/>
          <w:szCs w:val="22"/>
        </w:rPr>
      </w:pPr>
    </w:p>
    <w:p w14:paraId="27087E98" w14:textId="77777777" w:rsidR="00450698" w:rsidRPr="00835C39" w:rsidRDefault="00450698" w:rsidP="00BC7966">
      <w:pPr>
        <w:widowControl w:val="0"/>
        <w:autoSpaceDE w:val="0"/>
        <w:autoSpaceDN w:val="0"/>
        <w:adjustRightInd w:val="0"/>
        <w:spacing w:after="320"/>
        <w:jc w:val="center"/>
        <w:rPr>
          <w:rFonts w:ascii="Calibri" w:hAnsi="Calibri" w:cs="Calibri"/>
          <w:color w:val="333333"/>
          <w:sz w:val="22"/>
          <w:szCs w:val="22"/>
        </w:rPr>
      </w:pPr>
    </w:p>
    <w:p w14:paraId="7A4AC238" w14:textId="77777777" w:rsidR="005E6B3C" w:rsidRDefault="005E6B3C">
      <w:pPr>
        <w:rPr>
          <w:rFonts w:ascii="Calibri" w:hAnsi="Calibri" w:cs="Calibri"/>
          <w:b/>
          <w:color w:val="9E007E" w:themeColor="accent1"/>
          <w:sz w:val="28"/>
          <w:szCs w:val="28"/>
        </w:rPr>
      </w:pPr>
      <w:r w:rsidRPr="00835C39">
        <w:rPr>
          <w:rFonts w:ascii="Calibri" w:hAnsi="Calibri" w:cs="Calibri"/>
          <w:b/>
          <w:color w:val="9E007E" w:themeColor="accent1"/>
          <w:sz w:val="22"/>
          <w:szCs w:val="22"/>
        </w:rPr>
        <w:br w:type="page"/>
      </w:r>
    </w:p>
    <w:p w14:paraId="63B712CB" w14:textId="3BD116F8" w:rsidR="00332BE2" w:rsidRPr="00001DC0" w:rsidRDefault="00BC7966" w:rsidP="00332BE2">
      <w:pPr>
        <w:widowControl w:val="0"/>
        <w:autoSpaceDE w:val="0"/>
        <w:autoSpaceDN w:val="0"/>
        <w:adjustRightInd w:val="0"/>
        <w:spacing w:after="400"/>
        <w:jc w:val="center"/>
        <w:rPr>
          <w:rFonts w:ascii="Calibri" w:hAnsi="Calibri" w:cs="Calibri"/>
          <w:b/>
          <w:color w:val="9E007E" w:themeColor="accent1"/>
          <w:sz w:val="28"/>
          <w:szCs w:val="28"/>
        </w:rPr>
      </w:pPr>
      <w:r w:rsidRPr="00001DC0">
        <w:rPr>
          <w:rFonts w:ascii="Calibri" w:hAnsi="Calibri" w:cs="Calibri"/>
          <w:b/>
          <w:color w:val="9E007E" w:themeColor="accent1"/>
          <w:sz w:val="28"/>
          <w:szCs w:val="28"/>
        </w:rPr>
        <w:lastRenderedPageBreak/>
        <w:t>Vision 2020</w:t>
      </w:r>
    </w:p>
    <w:p w14:paraId="732528A6" w14:textId="77777777" w:rsidR="000848ED" w:rsidRPr="00835C39" w:rsidRDefault="008B76A5" w:rsidP="000779AC">
      <w:pPr>
        <w:widowControl w:val="0"/>
        <w:autoSpaceDE w:val="0"/>
        <w:autoSpaceDN w:val="0"/>
        <w:adjustRightInd w:val="0"/>
        <w:spacing w:after="200"/>
        <w:rPr>
          <w:rFonts w:ascii="Calibri" w:hAnsi="Calibri" w:cs="Calibri"/>
          <w:sz w:val="22"/>
          <w:szCs w:val="22"/>
        </w:rPr>
      </w:pPr>
      <w:r w:rsidRPr="00835C39">
        <w:rPr>
          <w:rFonts w:ascii="Calibri" w:hAnsi="Calibri" w:cs="Calibri"/>
          <w:sz w:val="22"/>
          <w:szCs w:val="22"/>
        </w:rPr>
        <w:t xml:space="preserve">In May 2013, following the appointment of a new CEO, IEMA comprehensively consulted with its members and stakeholders and refreshed its vision and mission.  This was signed off by the Board </w:t>
      </w:r>
      <w:r w:rsidR="000C27DD" w:rsidRPr="00835C39">
        <w:rPr>
          <w:rFonts w:ascii="Calibri" w:hAnsi="Calibri" w:cs="Calibri"/>
          <w:sz w:val="22"/>
          <w:szCs w:val="22"/>
        </w:rPr>
        <w:t>in December 2013.</w:t>
      </w:r>
    </w:p>
    <w:p w14:paraId="2A41C288" w14:textId="747C9AAD" w:rsidR="00450698" w:rsidRPr="00835C39" w:rsidRDefault="000C27DD" w:rsidP="000779AC">
      <w:pPr>
        <w:widowControl w:val="0"/>
        <w:autoSpaceDE w:val="0"/>
        <w:autoSpaceDN w:val="0"/>
        <w:adjustRightInd w:val="0"/>
        <w:spacing w:after="200"/>
        <w:rPr>
          <w:rFonts w:ascii="Calibri" w:hAnsi="Calibri" w:cs="Calibri"/>
          <w:sz w:val="22"/>
          <w:szCs w:val="22"/>
        </w:rPr>
      </w:pPr>
      <w:r w:rsidRPr="00835C39">
        <w:rPr>
          <w:rFonts w:ascii="Calibri" w:hAnsi="Calibri" w:cs="Calibri"/>
          <w:sz w:val="22"/>
          <w:szCs w:val="22"/>
        </w:rPr>
        <w:t xml:space="preserve">IEMA has developed this suitably ambitious Vision in response to both member feedback and to the growing challenges that businesses and </w:t>
      </w:r>
      <w:proofErr w:type="spellStart"/>
      <w:r w:rsidRPr="00835C39">
        <w:rPr>
          <w:rFonts w:ascii="Calibri" w:hAnsi="Calibri" w:cs="Calibri"/>
          <w:sz w:val="22"/>
          <w:szCs w:val="22"/>
        </w:rPr>
        <w:t>organisations</w:t>
      </w:r>
      <w:proofErr w:type="spellEnd"/>
      <w:r w:rsidRPr="00835C39">
        <w:rPr>
          <w:rFonts w:ascii="Calibri" w:hAnsi="Calibri" w:cs="Calibri"/>
          <w:sz w:val="22"/>
          <w:szCs w:val="22"/>
        </w:rPr>
        <w:t xml:space="preserve"> are facing in terms of climate change, the impact of rising population, soaring costs for materials and greater demand on energy and water supplies.</w:t>
      </w:r>
    </w:p>
    <w:p w14:paraId="6B46D3A9" w14:textId="4081F278" w:rsidR="00332BE2" w:rsidRPr="00835C39" w:rsidRDefault="00332BE2" w:rsidP="000779AC">
      <w:pPr>
        <w:widowControl w:val="0"/>
        <w:autoSpaceDE w:val="0"/>
        <w:autoSpaceDN w:val="0"/>
        <w:adjustRightInd w:val="0"/>
        <w:spacing w:after="200"/>
        <w:rPr>
          <w:rFonts w:ascii="Calibri" w:hAnsi="Calibri" w:cs="Calibri"/>
          <w:sz w:val="22"/>
          <w:szCs w:val="22"/>
        </w:rPr>
      </w:pPr>
    </w:p>
    <w:p w14:paraId="543FBC5C" w14:textId="77777777" w:rsidR="00332BE2" w:rsidRPr="00835C39" w:rsidRDefault="00332BE2" w:rsidP="000779AC">
      <w:pPr>
        <w:widowControl w:val="0"/>
        <w:autoSpaceDE w:val="0"/>
        <w:autoSpaceDN w:val="0"/>
        <w:adjustRightInd w:val="0"/>
        <w:spacing w:after="200"/>
        <w:rPr>
          <w:rFonts w:ascii="Calibri" w:hAnsi="Calibri" w:cs="Calibri"/>
          <w:sz w:val="22"/>
          <w:szCs w:val="22"/>
        </w:rPr>
      </w:pPr>
    </w:p>
    <w:p w14:paraId="41DAA2CF" w14:textId="77777777" w:rsidR="000848ED" w:rsidRPr="00001DC0" w:rsidRDefault="000C27DD" w:rsidP="00332BE2">
      <w:pPr>
        <w:widowControl w:val="0"/>
        <w:autoSpaceDE w:val="0"/>
        <w:autoSpaceDN w:val="0"/>
        <w:adjustRightInd w:val="0"/>
        <w:spacing w:after="400"/>
        <w:jc w:val="center"/>
        <w:rPr>
          <w:rFonts w:ascii="Calibri" w:hAnsi="Calibri" w:cs="Calibri"/>
          <w:b/>
          <w:color w:val="9E007E" w:themeColor="accent1"/>
          <w:sz w:val="28"/>
          <w:szCs w:val="28"/>
        </w:rPr>
      </w:pPr>
      <w:r w:rsidRPr="00001DC0">
        <w:rPr>
          <w:rFonts w:ascii="Calibri" w:hAnsi="Calibri" w:cs="Calibri"/>
          <w:b/>
          <w:color w:val="9E007E" w:themeColor="accent1"/>
          <w:sz w:val="28"/>
          <w:szCs w:val="28"/>
        </w:rPr>
        <w:t xml:space="preserve">Vision </w:t>
      </w:r>
    </w:p>
    <w:p w14:paraId="5C27EAAC" w14:textId="33717674" w:rsidR="00450698" w:rsidRPr="00835C39" w:rsidRDefault="000848ED" w:rsidP="00332BE2">
      <w:pPr>
        <w:widowControl w:val="0"/>
        <w:autoSpaceDE w:val="0"/>
        <w:autoSpaceDN w:val="0"/>
        <w:adjustRightInd w:val="0"/>
        <w:spacing w:after="200"/>
        <w:jc w:val="center"/>
        <w:rPr>
          <w:rFonts w:ascii="Calibri" w:hAnsi="Calibri" w:cs="Calibri"/>
          <w:color w:val="333333"/>
          <w:sz w:val="22"/>
          <w:szCs w:val="22"/>
        </w:rPr>
      </w:pPr>
      <w:r w:rsidRPr="00835C39">
        <w:rPr>
          <w:rFonts w:ascii="Calibri" w:hAnsi="Calibri" w:cs="Calibri"/>
          <w:color w:val="333333"/>
          <w:sz w:val="22"/>
          <w:szCs w:val="22"/>
        </w:rPr>
        <w:t>Transfor</w:t>
      </w:r>
      <w:r w:rsidR="00332BE2" w:rsidRPr="00835C39">
        <w:rPr>
          <w:rFonts w:ascii="Calibri" w:hAnsi="Calibri" w:cs="Calibri"/>
          <w:color w:val="333333"/>
          <w:sz w:val="22"/>
          <w:szCs w:val="22"/>
        </w:rPr>
        <w:t>ming the world to sustainability</w:t>
      </w:r>
    </w:p>
    <w:p w14:paraId="27B71FB9" w14:textId="769AE5B6" w:rsidR="00332BE2" w:rsidRPr="00835C39" w:rsidRDefault="00332BE2" w:rsidP="00332BE2">
      <w:pPr>
        <w:widowControl w:val="0"/>
        <w:autoSpaceDE w:val="0"/>
        <w:autoSpaceDN w:val="0"/>
        <w:adjustRightInd w:val="0"/>
        <w:spacing w:after="200"/>
        <w:rPr>
          <w:rFonts w:ascii="Calibri" w:hAnsi="Calibri" w:cs="Calibri"/>
          <w:color w:val="333333"/>
          <w:sz w:val="22"/>
          <w:szCs w:val="22"/>
        </w:rPr>
      </w:pPr>
    </w:p>
    <w:p w14:paraId="2F6B7D8A" w14:textId="77777777" w:rsidR="00332BE2" w:rsidRPr="00835C39" w:rsidRDefault="00332BE2" w:rsidP="00332BE2">
      <w:pPr>
        <w:widowControl w:val="0"/>
        <w:autoSpaceDE w:val="0"/>
        <w:autoSpaceDN w:val="0"/>
        <w:adjustRightInd w:val="0"/>
        <w:spacing w:after="200"/>
        <w:rPr>
          <w:rFonts w:ascii="Calibri" w:hAnsi="Calibri" w:cs="Calibri"/>
          <w:color w:val="333333"/>
          <w:sz w:val="22"/>
          <w:szCs w:val="22"/>
        </w:rPr>
      </w:pPr>
    </w:p>
    <w:p w14:paraId="3C8C3215" w14:textId="77777777" w:rsidR="00332BE2" w:rsidRDefault="000848ED" w:rsidP="00332BE2">
      <w:pPr>
        <w:widowControl w:val="0"/>
        <w:autoSpaceDE w:val="0"/>
        <w:autoSpaceDN w:val="0"/>
        <w:adjustRightInd w:val="0"/>
        <w:spacing w:after="400"/>
        <w:jc w:val="center"/>
        <w:rPr>
          <w:rFonts w:ascii="Calibri" w:hAnsi="Calibri" w:cs="Calibri"/>
          <w:b/>
          <w:color w:val="9E007E" w:themeColor="accent1"/>
          <w:sz w:val="28"/>
          <w:szCs w:val="28"/>
        </w:rPr>
      </w:pPr>
      <w:r w:rsidRPr="00001DC0">
        <w:rPr>
          <w:rFonts w:ascii="Calibri" w:hAnsi="Calibri" w:cs="Calibri"/>
          <w:b/>
          <w:color w:val="9E007E" w:themeColor="accent1"/>
          <w:sz w:val="28"/>
          <w:szCs w:val="28"/>
        </w:rPr>
        <w:t>Mission</w:t>
      </w:r>
    </w:p>
    <w:p w14:paraId="3F4C7597" w14:textId="22629F76" w:rsidR="009046E5" w:rsidRPr="00835C39" w:rsidRDefault="009046E5" w:rsidP="00332BE2">
      <w:pPr>
        <w:widowControl w:val="0"/>
        <w:autoSpaceDE w:val="0"/>
        <w:autoSpaceDN w:val="0"/>
        <w:adjustRightInd w:val="0"/>
        <w:spacing w:after="200"/>
        <w:jc w:val="center"/>
        <w:rPr>
          <w:rFonts w:ascii="Calibri" w:hAnsi="Calibri" w:cs="Calibri"/>
          <w:b/>
          <w:color w:val="9E007E" w:themeColor="accent1"/>
          <w:sz w:val="22"/>
          <w:szCs w:val="22"/>
        </w:rPr>
      </w:pPr>
      <w:r w:rsidRPr="00835C39">
        <w:rPr>
          <w:rFonts w:ascii="Calibri" w:hAnsi="Calibri" w:cs="Calibri"/>
          <w:color w:val="333333"/>
          <w:sz w:val="22"/>
          <w:szCs w:val="22"/>
        </w:rPr>
        <w:t xml:space="preserve">Supporting individuals and </w:t>
      </w:r>
      <w:proofErr w:type="spellStart"/>
      <w:r w:rsidRPr="00835C39">
        <w:rPr>
          <w:rFonts w:ascii="Calibri" w:hAnsi="Calibri" w:cs="Calibri"/>
          <w:color w:val="333333"/>
          <w:sz w:val="22"/>
          <w:szCs w:val="22"/>
        </w:rPr>
        <w:t>organisations</w:t>
      </w:r>
      <w:proofErr w:type="spellEnd"/>
      <w:r w:rsidRPr="00835C39">
        <w:rPr>
          <w:rFonts w:ascii="Calibri" w:hAnsi="Calibri" w:cs="Calibri"/>
          <w:color w:val="333333"/>
          <w:sz w:val="22"/>
          <w:szCs w:val="22"/>
        </w:rPr>
        <w:t xml:space="preserve"> to set, </w:t>
      </w:r>
      <w:proofErr w:type="spellStart"/>
      <w:r w:rsidRPr="00835C39">
        <w:rPr>
          <w:rFonts w:ascii="Calibri" w:hAnsi="Calibri" w:cs="Calibri"/>
          <w:color w:val="333333"/>
          <w:sz w:val="22"/>
          <w:szCs w:val="22"/>
        </w:rPr>
        <w:t>recognise</w:t>
      </w:r>
      <w:proofErr w:type="spellEnd"/>
      <w:r w:rsidRPr="00835C39">
        <w:rPr>
          <w:rFonts w:ascii="Calibri" w:hAnsi="Calibri" w:cs="Calibri"/>
          <w:color w:val="333333"/>
          <w:sz w:val="22"/>
          <w:szCs w:val="22"/>
        </w:rPr>
        <w:t xml:space="preserve"> and a</w:t>
      </w:r>
      <w:bookmarkStart w:id="0" w:name="_GoBack"/>
      <w:r w:rsidRPr="00835C39">
        <w:rPr>
          <w:rFonts w:ascii="Calibri" w:hAnsi="Calibri" w:cs="Calibri"/>
          <w:color w:val="333333"/>
          <w:sz w:val="22"/>
          <w:szCs w:val="22"/>
        </w:rPr>
        <w:t xml:space="preserve">chieve global </w:t>
      </w:r>
      <w:bookmarkEnd w:id="0"/>
      <w:r w:rsidRPr="00835C39">
        <w:rPr>
          <w:rFonts w:ascii="Calibri" w:hAnsi="Calibri" w:cs="Calibri"/>
          <w:color w:val="333333"/>
          <w:sz w:val="22"/>
          <w:szCs w:val="22"/>
        </w:rPr>
        <w:t>sustainability standards, leadership and transformational sustainability practice</w:t>
      </w:r>
      <w:r w:rsidR="0047667B" w:rsidRPr="00835C39">
        <w:rPr>
          <w:rFonts w:ascii="Calibri" w:hAnsi="Calibri" w:cs="Calibri"/>
          <w:color w:val="333333"/>
          <w:sz w:val="22"/>
          <w:szCs w:val="22"/>
        </w:rPr>
        <w:t>.</w:t>
      </w:r>
    </w:p>
    <w:p w14:paraId="396EA0EC" w14:textId="4288F57F" w:rsidR="00332BE2" w:rsidRPr="00835C39" w:rsidRDefault="00332BE2" w:rsidP="00332BE2">
      <w:pPr>
        <w:widowControl w:val="0"/>
        <w:autoSpaceDE w:val="0"/>
        <w:autoSpaceDN w:val="0"/>
        <w:adjustRightInd w:val="0"/>
        <w:spacing w:after="200"/>
        <w:rPr>
          <w:rFonts w:ascii="Calibri" w:hAnsi="Calibri" w:cs="Calibri"/>
          <w:color w:val="333333"/>
          <w:sz w:val="22"/>
          <w:szCs w:val="22"/>
        </w:rPr>
      </w:pPr>
    </w:p>
    <w:p w14:paraId="1B3EEBAC" w14:textId="77777777" w:rsidR="00332BE2" w:rsidRPr="00835C39" w:rsidRDefault="00332BE2" w:rsidP="00332BE2">
      <w:pPr>
        <w:widowControl w:val="0"/>
        <w:autoSpaceDE w:val="0"/>
        <w:autoSpaceDN w:val="0"/>
        <w:adjustRightInd w:val="0"/>
        <w:spacing w:after="200"/>
        <w:rPr>
          <w:rFonts w:ascii="Calibri" w:hAnsi="Calibri" w:cs="Calibri"/>
          <w:color w:val="333333"/>
          <w:sz w:val="22"/>
          <w:szCs w:val="22"/>
        </w:rPr>
      </w:pPr>
    </w:p>
    <w:p w14:paraId="29FA5F93" w14:textId="77777777" w:rsidR="000848ED" w:rsidRPr="005A1DCE" w:rsidRDefault="000848ED" w:rsidP="00F066F4">
      <w:pPr>
        <w:widowControl w:val="0"/>
        <w:autoSpaceDE w:val="0"/>
        <w:autoSpaceDN w:val="0"/>
        <w:adjustRightInd w:val="0"/>
        <w:spacing w:after="400"/>
        <w:jc w:val="center"/>
        <w:rPr>
          <w:rFonts w:ascii="Calibri" w:hAnsi="Calibri" w:cs="Calibri"/>
          <w:b/>
          <w:color w:val="9E007E" w:themeColor="accent1"/>
          <w:sz w:val="28"/>
          <w:szCs w:val="28"/>
        </w:rPr>
      </w:pPr>
      <w:r w:rsidRPr="005A1DCE">
        <w:rPr>
          <w:rFonts w:ascii="Calibri" w:hAnsi="Calibri" w:cs="Calibri"/>
          <w:b/>
          <w:color w:val="9E007E" w:themeColor="accent1"/>
          <w:sz w:val="28"/>
          <w:szCs w:val="28"/>
        </w:rPr>
        <w:t>Objectives</w:t>
      </w:r>
    </w:p>
    <w:p w14:paraId="05314321" w14:textId="77777777" w:rsidR="000848ED" w:rsidRPr="00835C39" w:rsidRDefault="000848ED" w:rsidP="000848ED">
      <w:pPr>
        <w:pStyle w:val="ListParagraph"/>
        <w:widowControl w:val="0"/>
        <w:numPr>
          <w:ilvl w:val="0"/>
          <w:numId w:val="2"/>
        </w:numPr>
        <w:autoSpaceDE w:val="0"/>
        <w:autoSpaceDN w:val="0"/>
        <w:adjustRightInd w:val="0"/>
        <w:spacing w:after="320"/>
        <w:rPr>
          <w:rFonts w:ascii="Calibri" w:hAnsi="Calibri" w:cs="Calibri"/>
          <w:color w:val="333333"/>
          <w:sz w:val="22"/>
          <w:szCs w:val="22"/>
        </w:rPr>
      </w:pPr>
      <w:r w:rsidRPr="00835C39">
        <w:rPr>
          <w:rFonts w:ascii="Calibri" w:hAnsi="Calibri" w:cs="Calibri"/>
          <w:color w:val="333333"/>
          <w:sz w:val="22"/>
          <w:szCs w:val="22"/>
        </w:rPr>
        <w:t>To add value to our members</w:t>
      </w:r>
    </w:p>
    <w:p w14:paraId="4DE8E95B" w14:textId="77777777" w:rsidR="000848ED" w:rsidRPr="00835C39" w:rsidRDefault="000848ED" w:rsidP="000848ED">
      <w:pPr>
        <w:pStyle w:val="ListParagraph"/>
        <w:widowControl w:val="0"/>
        <w:numPr>
          <w:ilvl w:val="0"/>
          <w:numId w:val="2"/>
        </w:numPr>
        <w:autoSpaceDE w:val="0"/>
        <w:autoSpaceDN w:val="0"/>
        <w:adjustRightInd w:val="0"/>
        <w:spacing w:after="320"/>
        <w:rPr>
          <w:rFonts w:ascii="Calibri" w:hAnsi="Calibri" w:cs="Calibri"/>
          <w:color w:val="333333"/>
          <w:sz w:val="22"/>
          <w:szCs w:val="22"/>
        </w:rPr>
      </w:pPr>
      <w:r w:rsidRPr="00835C39">
        <w:rPr>
          <w:rFonts w:ascii="Calibri" w:hAnsi="Calibri" w:cs="Calibri"/>
          <w:color w:val="333333"/>
          <w:sz w:val="22"/>
          <w:szCs w:val="22"/>
        </w:rPr>
        <w:t>To engage, empower and connect members and partners to lead and deliver sustainability</w:t>
      </w:r>
    </w:p>
    <w:p w14:paraId="7B4D33E1" w14:textId="77777777" w:rsidR="000848ED" w:rsidRPr="00835C39" w:rsidRDefault="000848ED" w:rsidP="000848ED">
      <w:pPr>
        <w:pStyle w:val="ListParagraph"/>
        <w:widowControl w:val="0"/>
        <w:numPr>
          <w:ilvl w:val="0"/>
          <w:numId w:val="2"/>
        </w:numPr>
        <w:autoSpaceDE w:val="0"/>
        <w:autoSpaceDN w:val="0"/>
        <w:adjustRightInd w:val="0"/>
        <w:spacing w:after="320"/>
        <w:rPr>
          <w:rFonts w:ascii="Calibri" w:hAnsi="Calibri" w:cs="Calibri"/>
          <w:color w:val="333333"/>
          <w:sz w:val="22"/>
          <w:szCs w:val="22"/>
        </w:rPr>
      </w:pPr>
      <w:r w:rsidRPr="00835C39">
        <w:rPr>
          <w:rFonts w:ascii="Calibri" w:hAnsi="Calibri" w:cs="Calibri"/>
          <w:color w:val="333333"/>
          <w:sz w:val="22"/>
          <w:szCs w:val="22"/>
        </w:rPr>
        <w:t>To lead and drive the development and uptake of sustainability skills</w:t>
      </w:r>
    </w:p>
    <w:p w14:paraId="5BCC2730" w14:textId="77777777" w:rsidR="000848ED" w:rsidRPr="00835C39" w:rsidRDefault="000848ED" w:rsidP="000848ED">
      <w:pPr>
        <w:pStyle w:val="ListParagraph"/>
        <w:widowControl w:val="0"/>
        <w:numPr>
          <w:ilvl w:val="0"/>
          <w:numId w:val="2"/>
        </w:numPr>
        <w:autoSpaceDE w:val="0"/>
        <w:autoSpaceDN w:val="0"/>
        <w:adjustRightInd w:val="0"/>
        <w:spacing w:after="320"/>
        <w:rPr>
          <w:rFonts w:ascii="Calibri" w:hAnsi="Calibri" w:cs="Calibri"/>
          <w:color w:val="333333"/>
          <w:sz w:val="22"/>
          <w:szCs w:val="22"/>
        </w:rPr>
      </w:pPr>
      <w:r w:rsidRPr="00835C39">
        <w:rPr>
          <w:rFonts w:ascii="Calibri" w:hAnsi="Calibri" w:cs="Calibri"/>
          <w:color w:val="333333"/>
          <w:sz w:val="22"/>
          <w:szCs w:val="22"/>
        </w:rPr>
        <w:t>To set, establish an</w:t>
      </w:r>
      <w:r w:rsidR="009046E5" w:rsidRPr="00835C39">
        <w:rPr>
          <w:rFonts w:ascii="Calibri" w:hAnsi="Calibri" w:cs="Calibri"/>
          <w:color w:val="333333"/>
          <w:sz w:val="22"/>
          <w:szCs w:val="22"/>
        </w:rPr>
        <w:t>d promote globally</w:t>
      </w:r>
      <w:r w:rsidR="00454B49" w:rsidRPr="00835C39">
        <w:rPr>
          <w:rFonts w:ascii="Calibri" w:hAnsi="Calibri" w:cs="Calibri"/>
          <w:color w:val="333333"/>
          <w:sz w:val="22"/>
          <w:szCs w:val="22"/>
        </w:rPr>
        <w:t xml:space="preserve"> </w:t>
      </w:r>
      <w:proofErr w:type="spellStart"/>
      <w:r w:rsidR="00BC7966" w:rsidRPr="00835C39">
        <w:rPr>
          <w:rFonts w:ascii="Calibri" w:hAnsi="Calibri" w:cs="Calibri"/>
          <w:color w:val="333333"/>
          <w:sz w:val="22"/>
          <w:szCs w:val="22"/>
        </w:rPr>
        <w:t>recognis</w:t>
      </w:r>
      <w:r w:rsidR="008B76A5" w:rsidRPr="00835C39">
        <w:rPr>
          <w:rFonts w:ascii="Calibri" w:hAnsi="Calibri" w:cs="Calibri"/>
          <w:color w:val="333333"/>
          <w:sz w:val="22"/>
          <w:szCs w:val="22"/>
        </w:rPr>
        <w:t>ed</w:t>
      </w:r>
      <w:proofErr w:type="spellEnd"/>
      <w:r w:rsidRPr="00835C39">
        <w:rPr>
          <w:rFonts w:ascii="Calibri" w:hAnsi="Calibri" w:cs="Calibri"/>
          <w:color w:val="333333"/>
          <w:sz w:val="22"/>
          <w:szCs w:val="22"/>
        </w:rPr>
        <w:t xml:space="preserve"> environmental and sustainability standards, and transformational sustainability practice</w:t>
      </w:r>
    </w:p>
    <w:p w14:paraId="42083E5E" w14:textId="77777777" w:rsidR="009046E5" w:rsidRPr="00835C39" w:rsidRDefault="009046E5" w:rsidP="009046E5">
      <w:pPr>
        <w:pStyle w:val="ListParagraph"/>
        <w:widowControl w:val="0"/>
        <w:numPr>
          <w:ilvl w:val="0"/>
          <w:numId w:val="2"/>
        </w:numPr>
        <w:autoSpaceDE w:val="0"/>
        <w:autoSpaceDN w:val="0"/>
        <w:adjustRightInd w:val="0"/>
        <w:spacing w:after="320"/>
        <w:rPr>
          <w:rFonts w:ascii="Calibri" w:hAnsi="Calibri" w:cs="Calibri"/>
          <w:color w:val="333333"/>
          <w:sz w:val="22"/>
          <w:szCs w:val="22"/>
        </w:rPr>
      </w:pPr>
      <w:r w:rsidRPr="00835C39">
        <w:rPr>
          <w:rFonts w:ascii="Calibri" w:hAnsi="Calibri" w:cs="Calibri"/>
          <w:color w:val="333333"/>
          <w:sz w:val="22"/>
          <w:szCs w:val="22"/>
        </w:rPr>
        <w:t xml:space="preserve">To build an influential </w:t>
      </w:r>
      <w:proofErr w:type="spellStart"/>
      <w:r w:rsidRPr="00835C39">
        <w:rPr>
          <w:rFonts w:ascii="Calibri" w:hAnsi="Calibri" w:cs="Calibri"/>
          <w:color w:val="333333"/>
          <w:sz w:val="22"/>
          <w:szCs w:val="22"/>
        </w:rPr>
        <w:t>organisation</w:t>
      </w:r>
      <w:proofErr w:type="spellEnd"/>
      <w:r w:rsidRPr="00835C39">
        <w:rPr>
          <w:rFonts w:ascii="Calibri" w:hAnsi="Calibri" w:cs="Calibri"/>
          <w:color w:val="333333"/>
          <w:sz w:val="22"/>
          <w:szCs w:val="22"/>
        </w:rPr>
        <w:t xml:space="preserve"> and </w:t>
      </w:r>
      <w:proofErr w:type="spellStart"/>
      <w:r w:rsidRPr="00835C39">
        <w:rPr>
          <w:rFonts w:ascii="Calibri" w:hAnsi="Calibri" w:cs="Calibri"/>
          <w:color w:val="333333"/>
          <w:sz w:val="22"/>
          <w:szCs w:val="22"/>
        </w:rPr>
        <w:t>recognised</w:t>
      </w:r>
      <w:proofErr w:type="spellEnd"/>
      <w:r w:rsidRPr="00835C39">
        <w:rPr>
          <w:rFonts w:ascii="Calibri" w:hAnsi="Calibri" w:cs="Calibri"/>
          <w:color w:val="333333"/>
          <w:sz w:val="22"/>
          <w:szCs w:val="22"/>
        </w:rPr>
        <w:t xml:space="preserve"> brand</w:t>
      </w:r>
    </w:p>
    <w:p w14:paraId="339AD89B" w14:textId="07FF2C74" w:rsidR="00450698" w:rsidRPr="00835C39" w:rsidRDefault="00450698" w:rsidP="008B76A5">
      <w:pPr>
        <w:widowControl w:val="0"/>
        <w:autoSpaceDE w:val="0"/>
        <w:autoSpaceDN w:val="0"/>
        <w:adjustRightInd w:val="0"/>
        <w:spacing w:after="200"/>
        <w:rPr>
          <w:rFonts w:ascii="Calibri" w:hAnsi="Calibri" w:cs="Calibri"/>
          <w:sz w:val="22"/>
          <w:szCs w:val="22"/>
        </w:rPr>
      </w:pPr>
    </w:p>
    <w:p w14:paraId="26F3178C" w14:textId="77777777" w:rsidR="00332BE2" w:rsidRPr="00835C39" w:rsidRDefault="00332BE2" w:rsidP="00332BE2">
      <w:pPr>
        <w:widowControl w:val="0"/>
        <w:autoSpaceDE w:val="0"/>
        <w:autoSpaceDN w:val="0"/>
        <w:adjustRightInd w:val="0"/>
        <w:spacing w:after="200"/>
        <w:jc w:val="center"/>
        <w:rPr>
          <w:rFonts w:ascii="Calibri" w:hAnsi="Calibri" w:cs="Calibri"/>
          <w:b/>
          <w:color w:val="9E007E" w:themeColor="accent1"/>
          <w:sz w:val="22"/>
          <w:szCs w:val="22"/>
        </w:rPr>
      </w:pPr>
    </w:p>
    <w:p w14:paraId="2E01A2E5" w14:textId="77777777" w:rsidR="00332BE2" w:rsidRPr="00835C39" w:rsidRDefault="00332BE2">
      <w:pPr>
        <w:rPr>
          <w:rFonts w:ascii="Calibri" w:hAnsi="Calibri" w:cs="Calibri"/>
          <w:b/>
          <w:color w:val="9E007E" w:themeColor="accent1"/>
          <w:sz w:val="22"/>
          <w:szCs w:val="22"/>
        </w:rPr>
      </w:pPr>
      <w:r w:rsidRPr="00835C39">
        <w:rPr>
          <w:rFonts w:ascii="Calibri" w:hAnsi="Calibri" w:cs="Calibri"/>
          <w:b/>
          <w:color w:val="9E007E" w:themeColor="accent1"/>
          <w:sz w:val="22"/>
          <w:szCs w:val="22"/>
        </w:rPr>
        <w:br w:type="page"/>
      </w:r>
    </w:p>
    <w:p w14:paraId="2532D143" w14:textId="56DB16AC" w:rsidR="00223489" w:rsidRDefault="30AE633E" w:rsidP="00332BE2">
      <w:pPr>
        <w:widowControl w:val="0"/>
        <w:autoSpaceDE w:val="0"/>
        <w:autoSpaceDN w:val="0"/>
        <w:adjustRightInd w:val="0"/>
        <w:spacing w:after="400"/>
        <w:jc w:val="center"/>
        <w:rPr>
          <w:rFonts w:ascii="Calibri" w:hAnsi="Calibri" w:cs="Calibri"/>
          <w:b/>
          <w:color w:val="9E007E" w:themeColor="accent1"/>
          <w:sz w:val="28"/>
          <w:szCs w:val="28"/>
        </w:rPr>
      </w:pPr>
      <w:r w:rsidRPr="30AE633E">
        <w:rPr>
          <w:rFonts w:ascii="Calibri" w:hAnsi="Calibri" w:cs="Calibri"/>
          <w:b/>
          <w:bCs/>
          <w:color w:val="9E007E" w:themeColor="accent1"/>
          <w:sz w:val="28"/>
          <w:szCs w:val="28"/>
        </w:rPr>
        <w:lastRenderedPageBreak/>
        <w:t>What CPD means for our profession</w:t>
      </w:r>
    </w:p>
    <w:p w14:paraId="4F54A5CC" w14:textId="1F4BC3D9" w:rsidR="30AE633E" w:rsidRDefault="30AE633E" w:rsidP="30AE633E">
      <w:pPr>
        <w:spacing w:after="200" w:line="259" w:lineRule="auto"/>
      </w:pPr>
      <w:r w:rsidRPr="30AE633E">
        <w:rPr>
          <w:rFonts w:ascii="Calibri" w:hAnsi="Calibri" w:cs="Calibri"/>
          <w:sz w:val="22"/>
          <w:szCs w:val="22"/>
        </w:rPr>
        <w:t>For IEMA members, CPD is a route to achieving your objectives, whether they be personal growth, career advancement, meeting a workplace milestone or progressing your membership.</w:t>
      </w:r>
    </w:p>
    <w:p w14:paraId="06435B8D" w14:textId="535E1791" w:rsidR="00135B83" w:rsidRPr="00835C39" w:rsidRDefault="32F925C4" w:rsidP="32F925C4">
      <w:pPr>
        <w:widowControl w:val="0"/>
        <w:autoSpaceDE w:val="0"/>
        <w:autoSpaceDN w:val="0"/>
        <w:adjustRightInd w:val="0"/>
        <w:spacing w:after="200"/>
        <w:rPr>
          <w:rFonts w:ascii="Calibri" w:hAnsi="Calibri" w:cs="Calibri"/>
          <w:sz w:val="22"/>
          <w:szCs w:val="22"/>
        </w:rPr>
      </w:pPr>
      <w:r w:rsidRPr="32F925C4">
        <w:rPr>
          <w:rFonts w:ascii="Calibri" w:hAnsi="Calibri" w:cs="Calibri"/>
          <w:sz w:val="22"/>
          <w:szCs w:val="22"/>
        </w:rPr>
        <w:t xml:space="preserve">The purpose of CPD </w:t>
      </w:r>
      <w:r w:rsidR="00C918C5">
        <w:rPr>
          <w:rFonts w:ascii="Calibri" w:hAnsi="Calibri" w:cs="Calibri"/>
          <w:sz w:val="22"/>
          <w:szCs w:val="22"/>
        </w:rPr>
        <w:t>for</w:t>
      </w:r>
      <w:r w:rsidRPr="32F925C4">
        <w:rPr>
          <w:rFonts w:ascii="Calibri" w:hAnsi="Calibri" w:cs="Calibri"/>
          <w:sz w:val="22"/>
          <w:szCs w:val="22"/>
        </w:rPr>
        <w:t xml:space="preserve"> IEMA is to assist in credibly and reliably demonstrating the value of professional accreditation with IEMA, to members and their existing and potential employers.</w:t>
      </w:r>
    </w:p>
    <w:p w14:paraId="0915B4CD" w14:textId="1CC73836" w:rsidR="00BC4FE6" w:rsidRPr="00835C39" w:rsidRDefault="30AE633E" w:rsidP="30AE633E">
      <w:pPr>
        <w:widowControl w:val="0"/>
        <w:autoSpaceDE w:val="0"/>
        <w:autoSpaceDN w:val="0"/>
        <w:adjustRightInd w:val="0"/>
        <w:spacing w:after="200"/>
        <w:rPr>
          <w:rFonts w:ascii="Calibri" w:hAnsi="Calibri" w:cs="Calibri"/>
          <w:sz w:val="22"/>
          <w:szCs w:val="22"/>
        </w:rPr>
      </w:pPr>
      <w:r w:rsidRPr="30AE633E">
        <w:rPr>
          <w:rFonts w:ascii="Calibri" w:hAnsi="Calibri" w:cs="Calibri"/>
          <w:sz w:val="22"/>
          <w:szCs w:val="22"/>
        </w:rPr>
        <w:t xml:space="preserve">At IEMA, the insights we gain from CPD submissions assist in guiding the engagement we undertake and the content we develop, </w:t>
      </w:r>
      <w:proofErr w:type="gramStart"/>
      <w:r w:rsidRPr="30AE633E">
        <w:rPr>
          <w:rFonts w:ascii="Calibri" w:hAnsi="Calibri" w:cs="Calibri"/>
          <w:sz w:val="22"/>
          <w:szCs w:val="22"/>
        </w:rPr>
        <w:t>in order to</w:t>
      </w:r>
      <w:proofErr w:type="gramEnd"/>
      <w:r w:rsidRPr="30AE633E">
        <w:rPr>
          <w:rFonts w:ascii="Calibri" w:hAnsi="Calibri" w:cs="Calibri"/>
          <w:sz w:val="22"/>
          <w:szCs w:val="22"/>
        </w:rPr>
        <w:t xml:space="preserve"> deliver the most value to IEMA members and stakeholders.</w:t>
      </w:r>
    </w:p>
    <w:p w14:paraId="791F0DE9" w14:textId="77777777" w:rsidR="00332BE2" w:rsidRPr="00835C39" w:rsidRDefault="00332BE2" w:rsidP="00140331">
      <w:pPr>
        <w:widowControl w:val="0"/>
        <w:autoSpaceDE w:val="0"/>
        <w:autoSpaceDN w:val="0"/>
        <w:adjustRightInd w:val="0"/>
        <w:spacing w:after="200"/>
        <w:rPr>
          <w:rFonts w:ascii="Calibri" w:hAnsi="Calibri" w:cs="Calibri"/>
          <w:b/>
          <w:color w:val="0000FF"/>
          <w:sz w:val="22"/>
          <w:szCs w:val="22"/>
        </w:rPr>
      </w:pPr>
    </w:p>
    <w:p w14:paraId="4AF91D00" w14:textId="77777777" w:rsidR="00450698" w:rsidRPr="00835C39" w:rsidRDefault="00450698" w:rsidP="00140331">
      <w:pPr>
        <w:widowControl w:val="0"/>
        <w:autoSpaceDE w:val="0"/>
        <w:autoSpaceDN w:val="0"/>
        <w:adjustRightInd w:val="0"/>
        <w:spacing w:after="200"/>
        <w:rPr>
          <w:rFonts w:ascii="Calibri" w:hAnsi="Calibri" w:cs="Calibri"/>
          <w:b/>
          <w:color w:val="0000FF"/>
          <w:sz w:val="22"/>
          <w:szCs w:val="22"/>
        </w:rPr>
      </w:pPr>
    </w:p>
    <w:p w14:paraId="59324148" w14:textId="0877B011" w:rsidR="00140331" w:rsidRDefault="00140331" w:rsidP="00140331">
      <w:pPr>
        <w:widowControl w:val="0"/>
        <w:autoSpaceDE w:val="0"/>
        <w:autoSpaceDN w:val="0"/>
        <w:adjustRightInd w:val="0"/>
        <w:spacing w:after="400"/>
        <w:jc w:val="center"/>
        <w:rPr>
          <w:rFonts w:ascii="Calibri" w:hAnsi="Calibri" w:cs="Calibri"/>
          <w:b/>
          <w:color w:val="9E007E" w:themeColor="accent1"/>
          <w:sz w:val="28"/>
          <w:szCs w:val="28"/>
        </w:rPr>
      </w:pPr>
      <w:r>
        <w:rPr>
          <w:rFonts w:ascii="Calibri" w:hAnsi="Calibri" w:cs="Calibri"/>
          <w:b/>
          <w:color w:val="9E007E" w:themeColor="accent1"/>
          <w:sz w:val="28"/>
          <w:szCs w:val="28"/>
        </w:rPr>
        <w:t>Our CPD Approach</w:t>
      </w:r>
    </w:p>
    <w:p w14:paraId="3F0728C7" w14:textId="1E4FC076" w:rsidR="30AE633E" w:rsidRDefault="32F925C4" w:rsidP="00745CA3">
      <w:pPr>
        <w:widowControl w:val="0"/>
        <w:autoSpaceDE w:val="0"/>
        <w:autoSpaceDN w:val="0"/>
        <w:adjustRightInd w:val="0"/>
        <w:spacing w:after="200"/>
        <w:rPr>
          <w:rFonts w:ascii="Calibri" w:hAnsi="Calibri" w:cs="Calibri"/>
          <w:sz w:val="22"/>
          <w:szCs w:val="22"/>
        </w:rPr>
      </w:pPr>
      <w:r w:rsidRPr="32F925C4">
        <w:rPr>
          <w:rFonts w:ascii="Calibri" w:hAnsi="Calibri" w:cs="Calibri"/>
          <w:sz w:val="22"/>
          <w:szCs w:val="22"/>
        </w:rPr>
        <w:t>At IEMA we believe that ownership of CPD lies with the individual. As such, we empower members to reflect on and evaluate how the CPD activities they have undertaken benefit their development. We have developed a three-step approach to enable this.</w:t>
      </w:r>
    </w:p>
    <w:p w14:paraId="02A1D23D" w14:textId="6779B54D" w:rsidR="00CE1DBD" w:rsidRPr="00835C39" w:rsidRDefault="00CE1DBD" w:rsidP="00140331">
      <w:pPr>
        <w:widowControl w:val="0"/>
        <w:autoSpaceDE w:val="0"/>
        <w:autoSpaceDN w:val="0"/>
        <w:adjustRightInd w:val="0"/>
        <w:spacing w:after="200"/>
        <w:rPr>
          <w:rFonts w:ascii="Calibri" w:hAnsi="Calibri" w:cs="Calibri"/>
          <w:b/>
          <w:sz w:val="22"/>
          <w:szCs w:val="22"/>
        </w:rPr>
      </w:pPr>
      <w:r w:rsidRPr="00835C39">
        <w:rPr>
          <w:rFonts w:ascii="Calibri" w:hAnsi="Calibri" w:cs="Calibri"/>
          <w:b/>
          <w:sz w:val="22"/>
          <w:szCs w:val="22"/>
        </w:rPr>
        <w:t>Step 1: Set Goals</w:t>
      </w:r>
    </w:p>
    <w:p w14:paraId="4DAB3E29" w14:textId="3F7C2E0A" w:rsidR="00140331" w:rsidRPr="00835C39" w:rsidRDefault="32F925C4" w:rsidP="32F925C4">
      <w:pPr>
        <w:widowControl w:val="0"/>
        <w:autoSpaceDE w:val="0"/>
        <w:autoSpaceDN w:val="0"/>
        <w:adjustRightInd w:val="0"/>
        <w:rPr>
          <w:rFonts w:ascii="Calibri" w:hAnsi="Calibri" w:cs="Calibri"/>
          <w:sz w:val="22"/>
          <w:szCs w:val="22"/>
        </w:rPr>
      </w:pPr>
      <w:r w:rsidRPr="32F925C4">
        <w:rPr>
          <w:rFonts w:ascii="Calibri" w:hAnsi="Calibri" w:cs="Calibri"/>
          <w:sz w:val="22"/>
          <w:szCs w:val="22"/>
        </w:rPr>
        <w:t xml:space="preserve">Members build their CPD plan of action by taking time to </w:t>
      </w:r>
      <w:proofErr w:type="spellStart"/>
      <w:r w:rsidRPr="32F925C4">
        <w:rPr>
          <w:rFonts w:ascii="Calibri" w:hAnsi="Calibri" w:cs="Calibri"/>
          <w:sz w:val="22"/>
          <w:szCs w:val="22"/>
        </w:rPr>
        <w:t>recognise</w:t>
      </w:r>
      <w:proofErr w:type="spellEnd"/>
      <w:r w:rsidRPr="32F925C4">
        <w:rPr>
          <w:rFonts w:ascii="Calibri" w:hAnsi="Calibri" w:cs="Calibri"/>
          <w:sz w:val="22"/>
          <w:szCs w:val="22"/>
        </w:rPr>
        <w:t xml:space="preserve"> what they want to achieve in the short, mid and long term, and set ambitious yet realistic targets for developing their knowledge, skills and networks.</w:t>
      </w:r>
    </w:p>
    <w:p w14:paraId="6E90BC7E" w14:textId="77777777" w:rsidR="00C30FF0" w:rsidRPr="00835C39" w:rsidRDefault="00C30FF0" w:rsidP="00C30FF0">
      <w:pPr>
        <w:widowControl w:val="0"/>
        <w:autoSpaceDE w:val="0"/>
        <w:autoSpaceDN w:val="0"/>
        <w:adjustRightInd w:val="0"/>
        <w:rPr>
          <w:rFonts w:ascii="Calibri" w:hAnsi="Calibri" w:cs="Calibri"/>
          <w:sz w:val="22"/>
          <w:szCs w:val="22"/>
        </w:rPr>
      </w:pPr>
    </w:p>
    <w:p w14:paraId="5EEAE2B4" w14:textId="249FCC3D" w:rsidR="00F01100" w:rsidRPr="00835C39" w:rsidRDefault="30AE633E" w:rsidP="30AE633E">
      <w:pPr>
        <w:widowControl w:val="0"/>
        <w:autoSpaceDE w:val="0"/>
        <w:autoSpaceDN w:val="0"/>
        <w:adjustRightInd w:val="0"/>
        <w:rPr>
          <w:rFonts w:ascii="Calibri" w:hAnsi="Calibri" w:cs="Calibri"/>
          <w:b/>
          <w:bCs/>
          <w:sz w:val="22"/>
          <w:szCs w:val="22"/>
        </w:rPr>
      </w:pPr>
      <w:r w:rsidRPr="30AE633E">
        <w:rPr>
          <w:rFonts w:ascii="Calibri" w:hAnsi="Calibri" w:cs="Calibri"/>
          <w:b/>
          <w:bCs/>
          <w:sz w:val="22"/>
          <w:szCs w:val="22"/>
        </w:rPr>
        <w:t>Step 2: Record Activities</w:t>
      </w:r>
    </w:p>
    <w:p w14:paraId="1B182B54" w14:textId="15244658" w:rsidR="00140331" w:rsidRPr="00835C39" w:rsidRDefault="00F01100" w:rsidP="00C30FF0">
      <w:pPr>
        <w:widowControl w:val="0"/>
        <w:autoSpaceDE w:val="0"/>
        <w:autoSpaceDN w:val="0"/>
        <w:adjustRightInd w:val="0"/>
        <w:rPr>
          <w:rFonts w:ascii="Calibri" w:hAnsi="Calibri" w:cs="Calibri"/>
          <w:sz w:val="22"/>
          <w:szCs w:val="22"/>
        </w:rPr>
      </w:pPr>
      <w:r w:rsidRPr="00835C39">
        <w:rPr>
          <w:rFonts w:ascii="Calibri" w:hAnsi="Calibri" w:cs="Calibri"/>
          <w:sz w:val="22"/>
          <w:szCs w:val="22"/>
        </w:rPr>
        <w:t>Members log thei</w:t>
      </w:r>
      <w:r w:rsidR="00140331" w:rsidRPr="00835C39">
        <w:rPr>
          <w:rFonts w:ascii="Calibri" w:hAnsi="Calibri" w:cs="Calibri"/>
          <w:sz w:val="22"/>
          <w:szCs w:val="22"/>
        </w:rPr>
        <w:t xml:space="preserve">r learning </w:t>
      </w:r>
      <w:r w:rsidRPr="00835C39">
        <w:rPr>
          <w:rFonts w:ascii="Calibri" w:hAnsi="Calibri" w:cs="Calibri"/>
          <w:sz w:val="22"/>
          <w:szCs w:val="22"/>
        </w:rPr>
        <w:t>throughout the year, think</w:t>
      </w:r>
      <w:r w:rsidR="00C8783B" w:rsidRPr="00835C39">
        <w:rPr>
          <w:rFonts w:ascii="Calibri" w:hAnsi="Calibri" w:cs="Calibri"/>
          <w:sz w:val="22"/>
          <w:szCs w:val="22"/>
        </w:rPr>
        <w:t>ing</w:t>
      </w:r>
      <w:r w:rsidRPr="00835C39">
        <w:rPr>
          <w:rFonts w:ascii="Calibri" w:hAnsi="Calibri" w:cs="Calibri"/>
          <w:sz w:val="22"/>
          <w:szCs w:val="22"/>
        </w:rPr>
        <w:t xml:space="preserve"> about how they can practically apply thei</w:t>
      </w:r>
      <w:r w:rsidR="00140331" w:rsidRPr="00835C39">
        <w:rPr>
          <w:rFonts w:ascii="Calibri" w:hAnsi="Calibri" w:cs="Calibri"/>
          <w:sz w:val="22"/>
          <w:szCs w:val="22"/>
        </w:rPr>
        <w:t>r new knowledge</w:t>
      </w:r>
      <w:r w:rsidRPr="00835C39">
        <w:rPr>
          <w:rFonts w:ascii="Calibri" w:hAnsi="Calibri" w:cs="Calibri"/>
          <w:sz w:val="22"/>
          <w:szCs w:val="22"/>
        </w:rPr>
        <w:t xml:space="preserve"> and </w:t>
      </w:r>
      <w:r w:rsidR="00BC4FE6" w:rsidRPr="00835C39">
        <w:rPr>
          <w:rFonts w:ascii="Calibri" w:hAnsi="Calibri" w:cs="Calibri"/>
          <w:sz w:val="22"/>
          <w:szCs w:val="22"/>
        </w:rPr>
        <w:t xml:space="preserve">identify </w:t>
      </w:r>
      <w:r w:rsidRPr="00835C39">
        <w:rPr>
          <w:rFonts w:ascii="Calibri" w:hAnsi="Calibri" w:cs="Calibri"/>
          <w:sz w:val="22"/>
          <w:szCs w:val="22"/>
        </w:rPr>
        <w:t xml:space="preserve">what </w:t>
      </w:r>
      <w:r w:rsidR="00BC4FE6" w:rsidRPr="00835C39">
        <w:rPr>
          <w:rFonts w:ascii="Calibri" w:hAnsi="Calibri" w:cs="Calibri"/>
          <w:sz w:val="22"/>
          <w:szCs w:val="22"/>
        </w:rPr>
        <w:t>further learning they may require</w:t>
      </w:r>
      <w:r w:rsidR="00140331" w:rsidRPr="00835C39">
        <w:rPr>
          <w:rFonts w:ascii="Calibri" w:hAnsi="Calibri" w:cs="Calibri"/>
          <w:sz w:val="22"/>
          <w:szCs w:val="22"/>
        </w:rPr>
        <w:t>.</w:t>
      </w:r>
    </w:p>
    <w:p w14:paraId="7092151A" w14:textId="3655C73B" w:rsidR="00C30FF0" w:rsidRPr="00835C39" w:rsidRDefault="32F925C4" w:rsidP="32F925C4">
      <w:pPr>
        <w:widowControl w:val="0"/>
        <w:autoSpaceDE w:val="0"/>
        <w:autoSpaceDN w:val="0"/>
        <w:adjustRightInd w:val="0"/>
        <w:rPr>
          <w:rFonts w:ascii="Calibri" w:hAnsi="Calibri" w:cs="Calibri"/>
          <w:sz w:val="22"/>
          <w:szCs w:val="22"/>
        </w:rPr>
      </w:pPr>
      <w:r w:rsidRPr="32F925C4">
        <w:rPr>
          <w:rFonts w:ascii="Calibri" w:hAnsi="Calibri" w:cs="Calibri"/>
          <w:sz w:val="22"/>
          <w:szCs w:val="22"/>
        </w:rPr>
        <w:t>We encourage members to consider CPD activities ranging from formal classroom training courses through day-to-day activities like reading, coaching and mentoring, experiential learning, webinars, and conferences.</w:t>
      </w:r>
    </w:p>
    <w:p w14:paraId="60369EC8" w14:textId="77777777" w:rsidR="00F01100" w:rsidRPr="00835C39" w:rsidRDefault="00F01100" w:rsidP="00F01100">
      <w:pPr>
        <w:widowControl w:val="0"/>
        <w:autoSpaceDE w:val="0"/>
        <w:autoSpaceDN w:val="0"/>
        <w:adjustRightInd w:val="0"/>
        <w:rPr>
          <w:rFonts w:ascii="Calibri" w:hAnsi="Calibri" w:cs="Calibri"/>
          <w:sz w:val="22"/>
          <w:szCs w:val="22"/>
        </w:rPr>
      </w:pPr>
    </w:p>
    <w:p w14:paraId="7A551744" w14:textId="113EE50F" w:rsidR="00140331" w:rsidRPr="00835C39" w:rsidRDefault="30AE633E" w:rsidP="30AE633E">
      <w:pPr>
        <w:widowControl w:val="0"/>
        <w:autoSpaceDE w:val="0"/>
        <w:autoSpaceDN w:val="0"/>
        <w:adjustRightInd w:val="0"/>
        <w:spacing w:after="200"/>
        <w:rPr>
          <w:rFonts w:ascii="Calibri" w:hAnsi="Calibri" w:cs="Calibri"/>
          <w:b/>
          <w:bCs/>
          <w:sz w:val="22"/>
          <w:szCs w:val="22"/>
        </w:rPr>
      </w:pPr>
      <w:r w:rsidRPr="30AE633E">
        <w:rPr>
          <w:rFonts w:ascii="Calibri" w:hAnsi="Calibri" w:cs="Calibri"/>
          <w:b/>
          <w:bCs/>
          <w:sz w:val="22"/>
          <w:szCs w:val="22"/>
        </w:rPr>
        <w:t>Step 3: Evaluate Your Progress</w:t>
      </w:r>
    </w:p>
    <w:p w14:paraId="0CA25674" w14:textId="1B98DF5A" w:rsidR="00C30FF0" w:rsidRPr="00835C39" w:rsidRDefault="32F925C4" w:rsidP="32F925C4">
      <w:pPr>
        <w:widowControl w:val="0"/>
        <w:autoSpaceDE w:val="0"/>
        <w:autoSpaceDN w:val="0"/>
        <w:adjustRightInd w:val="0"/>
        <w:spacing w:after="200"/>
        <w:rPr>
          <w:rFonts w:ascii="Calibri" w:hAnsi="Calibri" w:cs="Calibri"/>
          <w:sz w:val="22"/>
          <w:szCs w:val="22"/>
        </w:rPr>
      </w:pPr>
      <w:r w:rsidRPr="32F925C4">
        <w:rPr>
          <w:rFonts w:ascii="Calibri" w:hAnsi="Calibri" w:cs="Calibri"/>
          <w:sz w:val="22"/>
          <w:szCs w:val="22"/>
        </w:rPr>
        <w:t>Members take time to think about what they have learned and what they may do differently in future. They evaluate each activity they have recorded based on the value they gained from it, using a points scale of 1 to 5 (1 = little value added, 5 = inspirational).</w:t>
      </w:r>
    </w:p>
    <w:p w14:paraId="6AEDBBF4" w14:textId="03ED3043" w:rsidR="00140331" w:rsidRPr="00835C39" w:rsidRDefault="32F925C4" w:rsidP="32F925C4">
      <w:pPr>
        <w:widowControl w:val="0"/>
        <w:autoSpaceDE w:val="0"/>
        <w:autoSpaceDN w:val="0"/>
        <w:adjustRightInd w:val="0"/>
        <w:spacing w:after="200"/>
        <w:rPr>
          <w:rFonts w:ascii="Calibri" w:hAnsi="Calibri" w:cs="Calibri"/>
          <w:sz w:val="22"/>
          <w:szCs w:val="22"/>
        </w:rPr>
      </w:pPr>
      <w:r w:rsidRPr="32F925C4">
        <w:rPr>
          <w:rFonts w:ascii="Calibri" w:hAnsi="Calibri" w:cs="Calibri"/>
          <w:sz w:val="22"/>
          <w:szCs w:val="22"/>
        </w:rPr>
        <w:t xml:space="preserve">We encourage members to aim to log a minimum of 30 points each year, to keep their knowledge current and their development on track. </w:t>
      </w:r>
    </w:p>
    <w:p w14:paraId="16A55646" w14:textId="77777777" w:rsidR="00F01100" w:rsidRPr="00835C39" w:rsidRDefault="00F01100" w:rsidP="00140331">
      <w:pPr>
        <w:widowControl w:val="0"/>
        <w:autoSpaceDE w:val="0"/>
        <w:autoSpaceDN w:val="0"/>
        <w:adjustRightInd w:val="0"/>
        <w:spacing w:after="200"/>
        <w:rPr>
          <w:rFonts w:ascii="Calibri" w:hAnsi="Calibri" w:cs="Calibri"/>
          <w:sz w:val="22"/>
          <w:szCs w:val="22"/>
        </w:rPr>
      </w:pPr>
    </w:p>
    <w:p w14:paraId="7BBCC779" w14:textId="56A913C4" w:rsidR="00332BE2" w:rsidRPr="00835C39" w:rsidRDefault="00332BE2">
      <w:pPr>
        <w:rPr>
          <w:rFonts w:ascii="Calibri" w:hAnsi="Calibri" w:cs="Calibri"/>
          <w:b/>
          <w:color w:val="0000FF"/>
          <w:sz w:val="22"/>
          <w:szCs w:val="22"/>
        </w:rPr>
      </w:pPr>
      <w:r w:rsidRPr="00835C39">
        <w:rPr>
          <w:rFonts w:ascii="Calibri" w:hAnsi="Calibri" w:cs="Calibri"/>
          <w:b/>
          <w:color w:val="0000FF"/>
          <w:sz w:val="22"/>
          <w:szCs w:val="22"/>
        </w:rPr>
        <w:br w:type="page"/>
      </w:r>
    </w:p>
    <w:p w14:paraId="1591AA97" w14:textId="65EEDF2F" w:rsidR="00332BE2" w:rsidRPr="00332BE2" w:rsidRDefault="0091743E" w:rsidP="00B3074D">
      <w:pPr>
        <w:spacing w:after="400"/>
        <w:jc w:val="center"/>
        <w:rPr>
          <w:rFonts w:ascii="Calibri" w:hAnsi="Calibri" w:cs="Calibri"/>
          <w:b/>
          <w:color w:val="9E007E" w:themeColor="accent1"/>
          <w:sz w:val="28"/>
          <w:szCs w:val="28"/>
        </w:rPr>
      </w:pPr>
      <w:r w:rsidRPr="00A00A1B">
        <w:rPr>
          <w:rFonts w:ascii="Calibri" w:hAnsi="Calibri" w:cs="Calibri"/>
          <w:b/>
          <w:color w:val="9E007E" w:themeColor="accent1"/>
          <w:sz w:val="28"/>
          <w:szCs w:val="28"/>
        </w:rPr>
        <w:lastRenderedPageBreak/>
        <w:t xml:space="preserve">The </w:t>
      </w:r>
      <w:r w:rsidR="00054BD9" w:rsidRPr="00A00A1B">
        <w:rPr>
          <w:rFonts w:ascii="Calibri" w:hAnsi="Calibri" w:cs="Calibri"/>
          <w:b/>
          <w:color w:val="9E007E" w:themeColor="accent1"/>
          <w:sz w:val="28"/>
          <w:szCs w:val="28"/>
        </w:rPr>
        <w:t>R</w:t>
      </w:r>
      <w:r w:rsidRPr="00A00A1B">
        <w:rPr>
          <w:rFonts w:ascii="Calibri" w:hAnsi="Calibri" w:cs="Calibri"/>
          <w:b/>
          <w:color w:val="9E007E" w:themeColor="accent1"/>
          <w:sz w:val="28"/>
          <w:szCs w:val="28"/>
        </w:rPr>
        <w:t xml:space="preserve">ole </w:t>
      </w:r>
      <w:r w:rsidR="00ED4457" w:rsidRPr="00A00A1B">
        <w:rPr>
          <w:rFonts w:ascii="Calibri" w:hAnsi="Calibri" w:cs="Calibri"/>
          <w:b/>
          <w:color w:val="9E007E" w:themeColor="accent1"/>
          <w:sz w:val="28"/>
          <w:szCs w:val="28"/>
        </w:rPr>
        <w:t xml:space="preserve">of </w:t>
      </w:r>
      <w:r w:rsidRPr="00A00A1B">
        <w:rPr>
          <w:rFonts w:ascii="Calibri" w:hAnsi="Calibri" w:cs="Calibri"/>
          <w:b/>
          <w:color w:val="9E007E" w:themeColor="accent1"/>
          <w:sz w:val="28"/>
          <w:szCs w:val="28"/>
        </w:rPr>
        <w:t xml:space="preserve">a </w:t>
      </w:r>
      <w:r w:rsidR="0047667B" w:rsidRPr="00A00A1B">
        <w:rPr>
          <w:rFonts w:ascii="Calibri" w:hAnsi="Calibri" w:cs="Calibri"/>
          <w:b/>
          <w:color w:val="9E007E" w:themeColor="accent1"/>
          <w:sz w:val="28"/>
          <w:szCs w:val="28"/>
        </w:rPr>
        <w:t>CPD Review Panel</w:t>
      </w:r>
      <w:r w:rsidR="00132677" w:rsidRPr="00A00A1B">
        <w:rPr>
          <w:rFonts w:ascii="Calibri" w:hAnsi="Calibri" w:cs="Calibri"/>
          <w:b/>
          <w:color w:val="9E007E" w:themeColor="accent1"/>
          <w:sz w:val="28"/>
          <w:szCs w:val="28"/>
        </w:rPr>
        <w:t xml:space="preserve"> M</w:t>
      </w:r>
      <w:r w:rsidRPr="00A00A1B">
        <w:rPr>
          <w:rFonts w:ascii="Calibri" w:hAnsi="Calibri" w:cs="Calibri"/>
          <w:b/>
          <w:color w:val="9E007E" w:themeColor="accent1"/>
          <w:sz w:val="28"/>
          <w:szCs w:val="28"/>
        </w:rPr>
        <w:t>ember</w:t>
      </w:r>
    </w:p>
    <w:p w14:paraId="3E73BD54" w14:textId="77777777" w:rsidR="00372D79" w:rsidRPr="00444D58" w:rsidRDefault="00372D79" w:rsidP="00372D79">
      <w:pPr>
        <w:pStyle w:val="ListParagraph"/>
        <w:widowControl w:val="0"/>
        <w:numPr>
          <w:ilvl w:val="0"/>
          <w:numId w:val="29"/>
        </w:numPr>
        <w:tabs>
          <w:tab w:val="left" w:pos="220"/>
          <w:tab w:val="left" w:pos="720"/>
        </w:tabs>
        <w:autoSpaceDE w:val="0"/>
        <w:autoSpaceDN w:val="0"/>
        <w:adjustRightInd w:val="0"/>
        <w:spacing w:after="200"/>
        <w:rPr>
          <w:rFonts w:ascii="Calibri" w:hAnsi="Calibri" w:cs="Calibri"/>
          <w:sz w:val="22"/>
          <w:szCs w:val="22"/>
        </w:rPr>
      </w:pPr>
      <w:r w:rsidRPr="00444D58">
        <w:rPr>
          <w:rFonts w:ascii="Calibri" w:hAnsi="Calibri" w:cs="Calibri"/>
          <w:sz w:val="22"/>
          <w:szCs w:val="22"/>
        </w:rPr>
        <w:t>Review CPD submissions from the Membership grade at or below your own</w:t>
      </w:r>
    </w:p>
    <w:p w14:paraId="4CF3609C" w14:textId="1219F10A" w:rsidR="00444D58" w:rsidRPr="00444D58" w:rsidRDefault="00444D58" w:rsidP="00444D58">
      <w:pPr>
        <w:pStyle w:val="ListParagraph"/>
        <w:widowControl w:val="0"/>
        <w:numPr>
          <w:ilvl w:val="0"/>
          <w:numId w:val="29"/>
        </w:numPr>
        <w:tabs>
          <w:tab w:val="left" w:pos="220"/>
          <w:tab w:val="left" w:pos="720"/>
        </w:tabs>
        <w:autoSpaceDE w:val="0"/>
        <w:autoSpaceDN w:val="0"/>
        <w:adjustRightInd w:val="0"/>
        <w:spacing w:after="200"/>
        <w:rPr>
          <w:rFonts w:ascii="Calibri" w:hAnsi="Calibri" w:cs="Calibri"/>
          <w:sz w:val="22"/>
          <w:szCs w:val="22"/>
        </w:rPr>
      </w:pPr>
      <w:r w:rsidRPr="00444D58">
        <w:rPr>
          <w:rFonts w:ascii="Calibri" w:hAnsi="Calibri" w:cs="Calibri"/>
          <w:sz w:val="22"/>
          <w:szCs w:val="22"/>
        </w:rPr>
        <w:t xml:space="preserve">Review CPD submissions </w:t>
      </w:r>
      <w:r w:rsidR="00C918C5">
        <w:rPr>
          <w:rFonts w:ascii="Calibri" w:hAnsi="Calibri" w:cs="Calibri"/>
          <w:sz w:val="22"/>
          <w:szCs w:val="22"/>
        </w:rPr>
        <w:t>within</w:t>
      </w:r>
      <w:r w:rsidRPr="00444D58">
        <w:rPr>
          <w:rFonts w:ascii="Calibri" w:hAnsi="Calibri" w:cs="Calibri"/>
          <w:sz w:val="22"/>
          <w:szCs w:val="22"/>
        </w:rPr>
        <w:t xml:space="preserve"> </w:t>
      </w:r>
      <w:r w:rsidR="00C918C5">
        <w:rPr>
          <w:rFonts w:ascii="Calibri" w:hAnsi="Calibri" w:cs="Calibri"/>
          <w:sz w:val="22"/>
          <w:szCs w:val="22"/>
        </w:rPr>
        <w:t>agreed</w:t>
      </w:r>
      <w:r w:rsidRPr="00444D58">
        <w:rPr>
          <w:rFonts w:ascii="Calibri" w:hAnsi="Calibri" w:cs="Calibri"/>
          <w:sz w:val="22"/>
          <w:szCs w:val="22"/>
        </w:rPr>
        <w:t xml:space="preserve"> </w:t>
      </w:r>
      <w:r w:rsidR="00C918C5">
        <w:rPr>
          <w:rFonts w:ascii="Calibri" w:hAnsi="Calibri" w:cs="Calibri"/>
          <w:sz w:val="22"/>
          <w:szCs w:val="22"/>
        </w:rPr>
        <w:t>timescales</w:t>
      </w:r>
    </w:p>
    <w:p w14:paraId="140F2068" w14:textId="5EA99A05" w:rsidR="00444D58" w:rsidRPr="00444D58" w:rsidRDefault="00444D58" w:rsidP="00444D58">
      <w:pPr>
        <w:pStyle w:val="ListParagraph"/>
        <w:widowControl w:val="0"/>
        <w:numPr>
          <w:ilvl w:val="0"/>
          <w:numId w:val="29"/>
        </w:numPr>
        <w:tabs>
          <w:tab w:val="left" w:pos="220"/>
          <w:tab w:val="left" w:pos="720"/>
        </w:tabs>
        <w:autoSpaceDE w:val="0"/>
        <w:autoSpaceDN w:val="0"/>
        <w:adjustRightInd w:val="0"/>
        <w:spacing w:after="200"/>
        <w:rPr>
          <w:rFonts w:ascii="Calibri" w:hAnsi="Calibri" w:cs="Calibri"/>
          <w:sz w:val="22"/>
          <w:szCs w:val="22"/>
        </w:rPr>
      </w:pPr>
      <w:r w:rsidRPr="00444D58">
        <w:rPr>
          <w:rFonts w:ascii="Calibri" w:hAnsi="Calibri" w:cs="Calibri"/>
          <w:sz w:val="22"/>
          <w:szCs w:val="22"/>
        </w:rPr>
        <w:t xml:space="preserve">Provide written </w:t>
      </w:r>
      <w:r w:rsidR="00C918C5">
        <w:rPr>
          <w:rFonts w:ascii="Calibri" w:hAnsi="Calibri" w:cs="Calibri"/>
          <w:sz w:val="22"/>
          <w:szCs w:val="22"/>
        </w:rPr>
        <w:t>feedback to members</w:t>
      </w:r>
      <w:r w:rsidRPr="00444D58">
        <w:rPr>
          <w:rFonts w:ascii="Calibri" w:hAnsi="Calibri" w:cs="Calibri"/>
          <w:sz w:val="22"/>
          <w:szCs w:val="22"/>
        </w:rPr>
        <w:t xml:space="preserve"> based on </w:t>
      </w:r>
      <w:r w:rsidR="00C918C5">
        <w:rPr>
          <w:rFonts w:ascii="Calibri" w:hAnsi="Calibri" w:cs="Calibri"/>
          <w:sz w:val="22"/>
          <w:szCs w:val="22"/>
        </w:rPr>
        <w:t xml:space="preserve">IEMA professional standards and specialist registrations, identified </w:t>
      </w:r>
      <w:r w:rsidRPr="00444D58">
        <w:rPr>
          <w:rFonts w:ascii="Calibri" w:hAnsi="Calibri" w:cs="Calibri"/>
          <w:sz w:val="22"/>
          <w:szCs w:val="22"/>
        </w:rPr>
        <w:t>goals and alignment of CPD toward achieving those goals; include suggested resources</w:t>
      </w:r>
    </w:p>
    <w:p w14:paraId="4923832A" w14:textId="62000F6A" w:rsidR="00444D58" w:rsidRPr="00EC44D3" w:rsidRDefault="00444D58" w:rsidP="00332BE2">
      <w:pPr>
        <w:pStyle w:val="ListParagraph"/>
        <w:widowControl w:val="0"/>
        <w:numPr>
          <w:ilvl w:val="0"/>
          <w:numId w:val="29"/>
        </w:numPr>
        <w:tabs>
          <w:tab w:val="left" w:pos="220"/>
          <w:tab w:val="left" w:pos="720"/>
        </w:tabs>
        <w:autoSpaceDE w:val="0"/>
        <w:autoSpaceDN w:val="0"/>
        <w:adjustRightInd w:val="0"/>
        <w:spacing w:after="200"/>
        <w:rPr>
          <w:rFonts w:ascii="Calibri" w:hAnsi="Calibri" w:cs="Calibri"/>
          <w:sz w:val="22"/>
          <w:szCs w:val="22"/>
        </w:rPr>
      </w:pPr>
      <w:r w:rsidRPr="00444D58">
        <w:rPr>
          <w:rFonts w:ascii="Calibri" w:hAnsi="Calibri" w:cs="Calibri"/>
          <w:sz w:val="22"/>
          <w:szCs w:val="22"/>
        </w:rPr>
        <w:t>Provide</w:t>
      </w:r>
      <w:r w:rsidR="00C918C5">
        <w:rPr>
          <w:rFonts w:ascii="Calibri" w:hAnsi="Calibri" w:cs="Calibri"/>
          <w:sz w:val="22"/>
          <w:szCs w:val="22"/>
        </w:rPr>
        <w:t xml:space="preserve"> guidance and support to incoming assessors</w:t>
      </w:r>
    </w:p>
    <w:p w14:paraId="4281D594" w14:textId="277D3941" w:rsidR="00444D58" w:rsidRPr="00A00A1B" w:rsidRDefault="00B3074D" w:rsidP="00B3074D">
      <w:pPr>
        <w:widowControl w:val="0"/>
        <w:tabs>
          <w:tab w:val="left" w:pos="220"/>
          <w:tab w:val="left" w:pos="720"/>
        </w:tabs>
        <w:autoSpaceDE w:val="0"/>
        <w:autoSpaceDN w:val="0"/>
        <w:adjustRightInd w:val="0"/>
        <w:spacing w:after="200"/>
        <w:jc w:val="center"/>
        <w:rPr>
          <w:rFonts w:ascii="Calibri" w:hAnsi="Calibri" w:cs="Calibri"/>
          <w:b/>
          <w:sz w:val="22"/>
          <w:szCs w:val="22"/>
        </w:rPr>
      </w:pPr>
      <w:r>
        <w:rPr>
          <w:rFonts w:ascii="Calibri" w:hAnsi="Calibri" w:cs="Calibri"/>
          <w:b/>
          <w:color w:val="9E007E" w:themeColor="accent1"/>
          <w:sz w:val="28"/>
          <w:szCs w:val="28"/>
        </w:rPr>
        <w:t>Benefits of joining the CPD Review Panel</w:t>
      </w:r>
    </w:p>
    <w:p w14:paraId="24BA4F45" w14:textId="43A15A5D" w:rsidR="00444D58" w:rsidRPr="00444D58" w:rsidRDefault="00444D58" w:rsidP="00444D58">
      <w:pPr>
        <w:pStyle w:val="ListParagraph"/>
        <w:widowControl w:val="0"/>
        <w:numPr>
          <w:ilvl w:val="0"/>
          <w:numId w:val="31"/>
        </w:numPr>
        <w:tabs>
          <w:tab w:val="left" w:pos="220"/>
          <w:tab w:val="left" w:pos="720"/>
        </w:tabs>
        <w:autoSpaceDE w:val="0"/>
        <w:autoSpaceDN w:val="0"/>
        <w:adjustRightInd w:val="0"/>
        <w:spacing w:after="200"/>
        <w:rPr>
          <w:rFonts w:ascii="Calibri" w:hAnsi="Calibri" w:cs="Calibri"/>
          <w:sz w:val="22"/>
          <w:szCs w:val="22"/>
        </w:rPr>
      </w:pPr>
      <w:r w:rsidRPr="00444D58">
        <w:rPr>
          <w:rFonts w:ascii="Calibri" w:hAnsi="Calibri" w:cs="Calibri"/>
          <w:sz w:val="22"/>
          <w:szCs w:val="22"/>
        </w:rPr>
        <w:t>Keep your finger on the pulse of key professional development topics and trends in the sustainability field</w:t>
      </w:r>
    </w:p>
    <w:p w14:paraId="7553D6D4" w14:textId="77777777" w:rsidR="00C918C5" w:rsidRDefault="00444D58" w:rsidP="00444D58">
      <w:pPr>
        <w:pStyle w:val="ListParagraph"/>
        <w:widowControl w:val="0"/>
        <w:numPr>
          <w:ilvl w:val="0"/>
          <w:numId w:val="31"/>
        </w:numPr>
        <w:tabs>
          <w:tab w:val="left" w:pos="220"/>
          <w:tab w:val="left" w:pos="720"/>
        </w:tabs>
        <w:autoSpaceDE w:val="0"/>
        <w:autoSpaceDN w:val="0"/>
        <w:adjustRightInd w:val="0"/>
        <w:spacing w:after="200"/>
        <w:rPr>
          <w:rFonts w:ascii="Calibri" w:hAnsi="Calibri" w:cs="Calibri"/>
          <w:sz w:val="22"/>
          <w:szCs w:val="22"/>
        </w:rPr>
      </w:pPr>
      <w:r w:rsidRPr="00444D58">
        <w:rPr>
          <w:rFonts w:ascii="Calibri" w:hAnsi="Calibri" w:cs="Calibri"/>
          <w:sz w:val="22"/>
          <w:szCs w:val="22"/>
        </w:rPr>
        <w:t>Play a key role in safeguarding IEMA’s membership standard</w:t>
      </w:r>
      <w:r w:rsidR="00C918C5">
        <w:rPr>
          <w:rFonts w:ascii="Calibri" w:hAnsi="Calibri" w:cs="Calibri"/>
          <w:sz w:val="22"/>
          <w:szCs w:val="22"/>
        </w:rPr>
        <w:t>s</w:t>
      </w:r>
    </w:p>
    <w:p w14:paraId="201469F2" w14:textId="03731104" w:rsidR="00444D58" w:rsidRPr="00444D58" w:rsidRDefault="00C918C5" w:rsidP="00444D58">
      <w:pPr>
        <w:pStyle w:val="ListParagraph"/>
        <w:widowControl w:val="0"/>
        <w:numPr>
          <w:ilvl w:val="0"/>
          <w:numId w:val="31"/>
        </w:numPr>
        <w:tabs>
          <w:tab w:val="left" w:pos="220"/>
          <w:tab w:val="left" w:pos="720"/>
        </w:tabs>
        <w:autoSpaceDE w:val="0"/>
        <w:autoSpaceDN w:val="0"/>
        <w:adjustRightInd w:val="0"/>
        <w:spacing w:after="200"/>
        <w:rPr>
          <w:rFonts w:ascii="Calibri" w:hAnsi="Calibri" w:cs="Calibri"/>
          <w:sz w:val="22"/>
          <w:szCs w:val="22"/>
        </w:rPr>
      </w:pPr>
      <w:r>
        <w:rPr>
          <w:rFonts w:ascii="Calibri" w:hAnsi="Calibri" w:cs="Calibri"/>
          <w:sz w:val="22"/>
          <w:szCs w:val="22"/>
        </w:rPr>
        <w:t>S</w:t>
      </w:r>
      <w:r w:rsidR="00444D58" w:rsidRPr="00444D58">
        <w:rPr>
          <w:rFonts w:ascii="Calibri" w:hAnsi="Calibri" w:cs="Calibri"/>
          <w:sz w:val="22"/>
          <w:szCs w:val="22"/>
        </w:rPr>
        <w:t xml:space="preserve">upport </w:t>
      </w:r>
      <w:r>
        <w:rPr>
          <w:rFonts w:ascii="Calibri" w:hAnsi="Calibri" w:cs="Calibri"/>
          <w:sz w:val="22"/>
          <w:szCs w:val="22"/>
        </w:rPr>
        <w:t xml:space="preserve">IEMA </w:t>
      </w:r>
      <w:r w:rsidR="00444D58" w:rsidRPr="00444D58">
        <w:rPr>
          <w:rFonts w:ascii="Calibri" w:hAnsi="Calibri" w:cs="Calibri"/>
          <w:sz w:val="22"/>
          <w:szCs w:val="22"/>
        </w:rPr>
        <w:t>members to reach their potential</w:t>
      </w:r>
    </w:p>
    <w:p w14:paraId="1BDE415A" w14:textId="6D16A220" w:rsidR="00332BE2" w:rsidRPr="00EC44D3" w:rsidRDefault="00C918C5" w:rsidP="0035622F">
      <w:pPr>
        <w:pStyle w:val="ListParagraph"/>
        <w:widowControl w:val="0"/>
        <w:numPr>
          <w:ilvl w:val="0"/>
          <w:numId w:val="31"/>
        </w:numPr>
        <w:tabs>
          <w:tab w:val="left" w:pos="220"/>
          <w:tab w:val="left" w:pos="720"/>
        </w:tabs>
        <w:autoSpaceDE w:val="0"/>
        <w:autoSpaceDN w:val="0"/>
        <w:adjustRightInd w:val="0"/>
        <w:spacing w:after="200"/>
        <w:rPr>
          <w:rFonts w:ascii="Calibri" w:hAnsi="Calibri" w:cs="Calibri"/>
          <w:sz w:val="22"/>
          <w:szCs w:val="22"/>
        </w:rPr>
      </w:pPr>
      <w:r w:rsidRPr="00EC44D3">
        <w:rPr>
          <w:rFonts w:ascii="Calibri" w:hAnsi="Calibri" w:cs="Calibri"/>
          <w:sz w:val="22"/>
          <w:szCs w:val="22"/>
        </w:rPr>
        <w:t>Build relationships with</w:t>
      </w:r>
      <w:r w:rsidR="00444D58" w:rsidRPr="00EC44D3">
        <w:rPr>
          <w:rFonts w:ascii="Calibri" w:hAnsi="Calibri" w:cs="Calibri"/>
          <w:sz w:val="22"/>
          <w:szCs w:val="22"/>
        </w:rPr>
        <w:t xml:space="preserve"> fellow Panel members</w:t>
      </w:r>
    </w:p>
    <w:p w14:paraId="0F883B19" w14:textId="798D90BB" w:rsidR="00877D45" w:rsidRPr="005A1DCE" w:rsidRDefault="000C27DD" w:rsidP="00B3074D">
      <w:pPr>
        <w:widowControl w:val="0"/>
        <w:tabs>
          <w:tab w:val="left" w:pos="220"/>
          <w:tab w:val="left" w:pos="720"/>
        </w:tabs>
        <w:autoSpaceDE w:val="0"/>
        <w:autoSpaceDN w:val="0"/>
        <w:adjustRightInd w:val="0"/>
        <w:spacing w:after="400"/>
        <w:jc w:val="center"/>
        <w:rPr>
          <w:rFonts w:ascii="Calibri" w:hAnsi="Calibri" w:cs="Calibri"/>
          <w:b/>
          <w:color w:val="9E007E" w:themeColor="accent1"/>
          <w:sz w:val="28"/>
          <w:szCs w:val="28"/>
        </w:rPr>
      </w:pPr>
      <w:r w:rsidRPr="005A1DCE">
        <w:rPr>
          <w:rFonts w:ascii="Calibri" w:hAnsi="Calibri" w:cs="Calibri"/>
          <w:b/>
          <w:color w:val="9E007E" w:themeColor="accent1"/>
          <w:sz w:val="28"/>
          <w:szCs w:val="28"/>
        </w:rPr>
        <w:t>Vacancies</w:t>
      </w:r>
      <w:r w:rsidR="00332BE2">
        <w:rPr>
          <w:rFonts w:ascii="Calibri" w:hAnsi="Calibri" w:cs="Calibri"/>
          <w:b/>
          <w:color w:val="9E007E" w:themeColor="accent1"/>
          <w:sz w:val="28"/>
          <w:szCs w:val="28"/>
        </w:rPr>
        <w:t xml:space="preserve"> for </w:t>
      </w:r>
      <w:bookmarkStart w:id="1" w:name="_Hlk497231772"/>
      <w:r w:rsidR="00332BE2">
        <w:rPr>
          <w:rFonts w:ascii="Calibri" w:hAnsi="Calibri" w:cs="Calibri"/>
          <w:b/>
          <w:color w:val="9E007E" w:themeColor="accent1"/>
          <w:sz w:val="28"/>
          <w:szCs w:val="28"/>
        </w:rPr>
        <w:t>CPD Review Panel</w:t>
      </w:r>
      <w:r w:rsidR="00132677">
        <w:rPr>
          <w:rFonts w:ascii="Calibri" w:hAnsi="Calibri" w:cs="Calibri"/>
          <w:b/>
          <w:color w:val="9E007E" w:themeColor="accent1"/>
          <w:sz w:val="28"/>
          <w:szCs w:val="28"/>
        </w:rPr>
        <w:t xml:space="preserve"> M</w:t>
      </w:r>
      <w:r w:rsidR="005255EE" w:rsidRPr="005A1DCE">
        <w:rPr>
          <w:rFonts w:ascii="Calibri" w:hAnsi="Calibri" w:cs="Calibri"/>
          <w:b/>
          <w:color w:val="9E007E" w:themeColor="accent1"/>
          <w:sz w:val="28"/>
          <w:szCs w:val="28"/>
        </w:rPr>
        <w:t>embership</w:t>
      </w:r>
      <w:bookmarkEnd w:id="1"/>
    </w:p>
    <w:p w14:paraId="78E1EE08" w14:textId="1A8D6D7A" w:rsidR="0091743E" w:rsidRPr="00835C39" w:rsidRDefault="32F925C4" w:rsidP="32F925C4">
      <w:pPr>
        <w:widowControl w:val="0"/>
        <w:tabs>
          <w:tab w:val="left" w:pos="220"/>
          <w:tab w:val="left" w:pos="720"/>
        </w:tabs>
        <w:autoSpaceDE w:val="0"/>
        <w:autoSpaceDN w:val="0"/>
        <w:adjustRightInd w:val="0"/>
        <w:spacing w:after="320"/>
        <w:rPr>
          <w:rFonts w:ascii="Calibri" w:hAnsi="Calibri" w:cs="Calibri"/>
          <w:sz w:val="22"/>
          <w:szCs w:val="22"/>
        </w:rPr>
      </w:pPr>
      <w:r w:rsidRPr="32F925C4">
        <w:rPr>
          <w:rFonts w:ascii="Calibri" w:hAnsi="Calibri" w:cs="Calibri"/>
          <w:sz w:val="22"/>
          <w:szCs w:val="22"/>
        </w:rPr>
        <w:t>This is a new panel that will be formed of</w:t>
      </w:r>
      <w:r w:rsidR="00EC44D3">
        <w:rPr>
          <w:rFonts w:ascii="Calibri" w:hAnsi="Calibri" w:cs="Calibri"/>
          <w:sz w:val="22"/>
          <w:szCs w:val="22"/>
        </w:rPr>
        <w:t xml:space="preserve"> up </w:t>
      </w:r>
      <w:r w:rsidR="00EC44D3" w:rsidRPr="00EC44D3">
        <w:rPr>
          <w:rFonts w:ascii="Calibri" w:hAnsi="Calibri" w:cs="Calibri"/>
          <w:sz w:val="22"/>
          <w:szCs w:val="22"/>
        </w:rPr>
        <w:t xml:space="preserve">to </w:t>
      </w:r>
      <w:r w:rsidRPr="00EC44D3">
        <w:rPr>
          <w:rFonts w:ascii="Calibri" w:hAnsi="Calibri" w:cs="Calibri"/>
          <w:sz w:val="22"/>
          <w:szCs w:val="22"/>
        </w:rPr>
        <w:t>16</w:t>
      </w:r>
      <w:r w:rsidRPr="32F925C4">
        <w:rPr>
          <w:rFonts w:ascii="Calibri" w:hAnsi="Calibri" w:cs="Calibri"/>
          <w:sz w:val="22"/>
          <w:szCs w:val="22"/>
        </w:rPr>
        <w:t xml:space="preserve"> panelists from across the Practitioner, Full and Fellow Membership leve</w:t>
      </w:r>
      <w:r w:rsidR="00B3074D">
        <w:rPr>
          <w:rFonts w:ascii="Calibri" w:hAnsi="Calibri" w:cs="Calibri"/>
          <w:sz w:val="22"/>
          <w:szCs w:val="22"/>
        </w:rPr>
        <w:t>ls. Currently all positions are</w:t>
      </w:r>
      <w:r w:rsidRPr="32F925C4">
        <w:rPr>
          <w:rFonts w:ascii="Calibri" w:hAnsi="Calibri" w:cs="Calibri"/>
          <w:sz w:val="22"/>
          <w:szCs w:val="22"/>
        </w:rPr>
        <w:t xml:space="preserve"> vacant. Candidates will have considerable experience in a sustainability related role and/or direct influence or expertise in one of the following:</w:t>
      </w:r>
    </w:p>
    <w:p w14:paraId="652A4AF6" w14:textId="77777777" w:rsidR="00536592" w:rsidRPr="00536592" w:rsidRDefault="00536592" w:rsidP="00536592">
      <w:pPr>
        <w:pStyle w:val="ListParagraph"/>
        <w:widowControl w:val="0"/>
        <w:numPr>
          <w:ilvl w:val="0"/>
          <w:numId w:val="33"/>
        </w:numPr>
        <w:tabs>
          <w:tab w:val="left" w:pos="220"/>
          <w:tab w:val="left" w:pos="720"/>
        </w:tabs>
        <w:autoSpaceDE w:val="0"/>
        <w:autoSpaceDN w:val="0"/>
        <w:adjustRightInd w:val="0"/>
        <w:spacing w:after="320"/>
        <w:rPr>
          <w:rFonts w:ascii="Calibri" w:hAnsi="Calibri" w:cs="Calibri"/>
          <w:sz w:val="22"/>
          <w:szCs w:val="22"/>
        </w:rPr>
      </w:pPr>
      <w:r w:rsidRPr="00536592">
        <w:rPr>
          <w:rFonts w:ascii="Calibri" w:hAnsi="Calibri" w:cs="Calibri"/>
          <w:sz w:val="22"/>
          <w:szCs w:val="22"/>
        </w:rPr>
        <w:t>Environmental Management</w:t>
      </w:r>
    </w:p>
    <w:p w14:paraId="6B328240" w14:textId="77777777" w:rsidR="00536592" w:rsidRPr="00536592" w:rsidRDefault="00536592" w:rsidP="00536592">
      <w:pPr>
        <w:pStyle w:val="ListParagraph"/>
        <w:widowControl w:val="0"/>
        <w:numPr>
          <w:ilvl w:val="0"/>
          <w:numId w:val="33"/>
        </w:numPr>
        <w:tabs>
          <w:tab w:val="left" w:pos="220"/>
          <w:tab w:val="left" w:pos="720"/>
        </w:tabs>
        <w:autoSpaceDE w:val="0"/>
        <w:autoSpaceDN w:val="0"/>
        <w:adjustRightInd w:val="0"/>
        <w:spacing w:after="320"/>
        <w:rPr>
          <w:rFonts w:ascii="Calibri" w:hAnsi="Calibri" w:cs="Calibri"/>
          <w:sz w:val="22"/>
          <w:szCs w:val="22"/>
        </w:rPr>
      </w:pPr>
      <w:r w:rsidRPr="00536592">
        <w:rPr>
          <w:rFonts w:ascii="Calibri" w:hAnsi="Calibri" w:cs="Calibri"/>
          <w:sz w:val="22"/>
          <w:szCs w:val="22"/>
        </w:rPr>
        <w:t>Impact Assessment</w:t>
      </w:r>
    </w:p>
    <w:p w14:paraId="1B58CBE1" w14:textId="35F38153" w:rsidR="00536592" w:rsidRDefault="00EC44D3" w:rsidP="00536592">
      <w:pPr>
        <w:pStyle w:val="ListParagraph"/>
        <w:widowControl w:val="0"/>
        <w:numPr>
          <w:ilvl w:val="0"/>
          <w:numId w:val="33"/>
        </w:numPr>
        <w:tabs>
          <w:tab w:val="left" w:pos="220"/>
          <w:tab w:val="left" w:pos="720"/>
        </w:tabs>
        <w:autoSpaceDE w:val="0"/>
        <w:autoSpaceDN w:val="0"/>
        <w:adjustRightInd w:val="0"/>
        <w:spacing w:after="320"/>
        <w:rPr>
          <w:rFonts w:ascii="Calibri" w:hAnsi="Calibri" w:cs="Calibri"/>
          <w:sz w:val="22"/>
          <w:szCs w:val="22"/>
        </w:rPr>
      </w:pPr>
      <w:r>
        <w:rPr>
          <w:rFonts w:ascii="Calibri" w:hAnsi="Calibri" w:cs="Calibri"/>
          <w:sz w:val="22"/>
          <w:szCs w:val="22"/>
        </w:rPr>
        <w:t>Corporate Sustainability</w:t>
      </w:r>
    </w:p>
    <w:p w14:paraId="59B51E00" w14:textId="7F1F353E" w:rsidR="00EC44D3" w:rsidRPr="00536592" w:rsidRDefault="00EC44D3" w:rsidP="00536592">
      <w:pPr>
        <w:pStyle w:val="ListParagraph"/>
        <w:widowControl w:val="0"/>
        <w:numPr>
          <w:ilvl w:val="0"/>
          <w:numId w:val="33"/>
        </w:numPr>
        <w:tabs>
          <w:tab w:val="left" w:pos="220"/>
          <w:tab w:val="left" w:pos="720"/>
        </w:tabs>
        <w:autoSpaceDE w:val="0"/>
        <w:autoSpaceDN w:val="0"/>
        <w:adjustRightInd w:val="0"/>
        <w:spacing w:after="320"/>
        <w:rPr>
          <w:rFonts w:ascii="Calibri" w:hAnsi="Calibri" w:cs="Calibri"/>
          <w:sz w:val="22"/>
          <w:szCs w:val="22"/>
        </w:rPr>
      </w:pPr>
      <w:r>
        <w:rPr>
          <w:rFonts w:ascii="Calibri" w:hAnsi="Calibri" w:cs="Calibri"/>
          <w:sz w:val="22"/>
          <w:szCs w:val="22"/>
        </w:rPr>
        <w:t>Environmental Auditing and/or ESOS Audits</w:t>
      </w:r>
    </w:p>
    <w:p w14:paraId="342E4BF1" w14:textId="5DA874F2" w:rsidR="00953DCE" w:rsidRPr="00835C39" w:rsidRDefault="00953DCE" w:rsidP="00953DCE">
      <w:pPr>
        <w:widowControl w:val="0"/>
        <w:tabs>
          <w:tab w:val="left" w:pos="220"/>
          <w:tab w:val="left" w:pos="720"/>
        </w:tabs>
        <w:autoSpaceDE w:val="0"/>
        <w:autoSpaceDN w:val="0"/>
        <w:adjustRightInd w:val="0"/>
        <w:spacing w:after="320"/>
        <w:rPr>
          <w:rFonts w:ascii="Calibri" w:hAnsi="Calibri" w:cs="Calibri"/>
          <w:sz w:val="22"/>
          <w:szCs w:val="22"/>
        </w:rPr>
      </w:pPr>
      <w:r w:rsidRPr="00835C39">
        <w:rPr>
          <w:rFonts w:ascii="Calibri" w:hAnsi="Calibri" w:cs="Calibri"/>
          <w:sz w:val="22"/>
          <w:szCs w:val="22"/>
        </w:rPr>
        <w:t>IEMA has an increasingly International membership base and is encouraging applications from individuals who can bring an internat</w:t>
      </w:r>
      <w:r w:rsidR="00B3074D">
        <w:rPr>
          <w:rFonts w:ascii="Calibri" w:hAnsi="Calibri" w:cs="Calibri"/>
          <w:sz w:val="22"/>
          <w:szCs w:val="22"/>
        </w:rPr>
        <w:t>ional perspective to</w:t>
      </w:r>
      <w:r w:rsidR="00536592">
        <w:rPr>
          <w:rFonts w:ascii="Calibri" w:hAnsi="Calibri" w:cs="Calibri"/>
          <w:sz w:val="22"/>
          <w:szCs w:val="22"/>
        </w:rPr>
        <w:t xml:space="preserve"> the CPD Review Panel</w:t>
      </w:r>
      <w:r w:rsidR="00B3074D">
        <w:rPr>
          <w:rFonts w:ascii="Calibri" w:hAnsi="Calibri" w:cs="Calibri"/>
          <w:sz w:val="22"/>
          <w:szCs w:val="22"/>
        </w:rPr>
        <w:t>s activities</w:t>
      </w:r>
      <w:r w:rsidRPr="00835C39">
        <w:rPr>
          <w:rFonts w:ascii="Calibri" w:hAnsi="Calibri" w:cs="Calibri"/>
          <w:sz w:val="22"/>
          <w:szCs w:val="22"/>
        </w:rPr>
        <w:t>.</w:t>
      </w:r>
    </w:p>
    <w:p w14:paraId="3F538BE2" w14:textId="6F418A64" w:rsidR="00332BE2" w:rsidRPr="00835C39" w:rsidRDefault="00332BE2">
      <w:pPr>
        <w:rPr>
          <w:rFonts w:ascii="Calibri" w:hAnsi="Calibri" w:cs="Calibri"/>
          <w:b/>
          <w:color w:val="9E007E" w:themeColor="accent1"/>
          <w:sz w:val="22"/>
          <w:szCs w:val="22"/>
        </w:rPr>
      </w:pPr>
      <w:r w:rsidRPr="00835C39">
        <w:rPr>
          <w:rFonts w:ascii="Calibri" w:hAnsi="Calibri" w:cs="Calibri"/>
          <w:b/>
          <w:color w:val="9E007E" w:themeColor="accent1"/>
          <w:sz w:val="22"/>
          <w:szCs w:val="22"/>
        </w:rPr>
        <w:br w:type="page"/>
      </w:r>
    </w:p>
    <w:p w14:paraId="5168D8E4" w14:textId="463D78E4" w:rsidR="007D707B" w:rsidRPr="005A1DCE" w:rsidRDefault="007D707B" w:rsidP="00332BE2">
      <w:pPr>
        <w:widowControl w:val="0"/>
        <w:tabs>
          <w:tab w:val="left" w:pos="220"/>
          <w:tab w:val="left" w:pos="720"/>
        </w:tabs>
        <w:autoSpaceDE w:val="0"/>
        <w:autoSpaceDN w:val="0"/>
        <w:adjustRightInd w:val="0"/>
        <w:spacing w:after="400"/>
        <w:jc w:val="center"/>
        <w:rPr>
          <w:rFonts w:ascii="Calibri" w:hAnsi="Calibri" w:cs="Calibri"/>
          <w:b/>
          <w:color w:val="9E007E" w:themeColor="accent1"/>
          <w:sz w:val="28"/>
          <w:szCs w:val="28"/>
        </w:rPr>
      </w:pPr>
      <w:r w:rsidRPr="005A1DCE">
        <w:rPr>
          <w:rFonts w:ascii="Calibri" w:hAnsi="Calibri" w:cs="Calibri"/>
          <w:b/>
          <w:color w:val="9E007E" w:themeColor="accent1"/>
          <w:sz w:val="28"/>
          <w:szCs w:val="28"/>
        </w:rPr>
        <w:lastRenderedPageBreak/>
        <w:t>Person Specification</w:t>
      </w:r>
    </w:p>
    <w:tbl>
      <w:tblPr>
        <w:tblStyle w:val="TableGrid"/>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71"/>
        <w:gridCol w:w="4675"/>
        <w:gridCol w:w="2976"/>
      </w:tblGrid>
      <w:tr w:rsidR="007D707B" w:rsidRPr="008B3A57" w14:paraId="31E4DE40" w14:textId="77777777" w:rsidTr="32F925C4">
        <w:tc>
          <w:tcPr>
            <w:tcW w:w="1671" w:type="dxa"/>
          </w:tcPr>
          <w:p w14:paraId="5A8E6A75" w14:textId="77777777" w:rsidR="007D707B" w:rsidRPr="00536592" w:rsidRDefault="007D707B" w:rsidP="00444D58">
            <w:pPr>
              <w:widowControl w:val="0"/>
              <w:tabs>
                <w:tab w:val="left" w:pos="220"/>
                <w:tab w:val="left" w:pos="720"/>
              </w:tabs>
              <w:autoSpaceDE w:val="0"/>
              <w:autoSpaceDN w:val="0"/>
              <w:adjustRightInd w:val="0"/>
              <w:spacing w:after="320"/>
              <w:jc w:val="center"/>
              <w:rPr>
                <w:rFonts w:ascii="Calibri" w:hAnsi="Calibri" w:cs="Calibri"/>
                <w:b/>
              </w:rPr>
            </w:pPr>
            <w:r w:rsidRPr="00536592">
              <w:rPr>
                <w:rFonts w:ascii="Calibri" w:hAnsi="Calibri" w:cs="Calibri"/>
                <w:b/>
              </w:rPr>
              <w:t>Attribute</w:t>
            </w:r>
          </w:p>
        </w:tc>
        <w:tc>
          <w:tcPr>
            <w:tcW w:w="4675" w:type="dxa"/>
          </w:tcPr>
          <w:p w14:paraId="2496E6E4" w14:textId="77777777" w:rsidR="007D707B" w:rsidRPr="00536592" w:rsidRDefault="007D707B" w:rsidP="00444D58">
            <w:pPr>
              <w:widowControl w:val="0"/>
              <w:tabs>
                <w:tab w:val="left" w:pos="220"/>
                <w:tab w:val="left" w:pos="720"/>
              </w:tabs>
              <w:autoSpaceDE w:val="0"/>
              <w:autoSpaceDN w:val="0"/>
              <w:adjustRightInd w:val="0"/>
              <w:spacing w:after="320"/>
              <w:jc w:val="center"/>
              <w:rPr>
                <w:rFonts w:ascii="Calibri" w:hAnsi="Calibri" w:cs="Calibri"/>
                <w:b/>
              </w:rPr>
            </w:pPr>
            <w:r w:rsidRPr="00536592">
              <w:rPr>
                <w:rFonts w:ascii="Calibri" w:hAnsi="Calibri" w:cs="Calibri"/>
                <w:b/>
              </w:rPr>
              <w:t>Essential/Core Criteria</w:t>
            </w:r>
          </w:p>
        </w:tc>
        <w:tc>
          <w:tcPr>
            <w:tcW w:w="2976" w:type="dxa"/>
          </w:tcPr>
          <w:p w14:paraId="4C24913E" w14:textId="77777777" w:rsidR="007D707B" w:rsidRPr="00536592" w:rsidRDefault="007D707B" w:rsidP="00444D58">
            <w:pPr>
              <w:widowControl w:val="0"/>
              <w:tabs>
                <w:tab w:val="left" w:pos="220"/>
                <w:tab w:val="left" w:pos="720"/>
              </w:tabs>
              <w:autoSpaceDE w:val="0"/>
              <w:autoSpaceDN w:val="0"/>
              <w:adjustRightInd w:val="0"/>
              <w:spacing w:after="320"/>
              <w:jc w:val="center"/>
              <w:rPr>
                <w:rFonts w:ascii="Calibri" w:hAnsi="Calibri" w:cs="Calibri"/>
                <w:b/>
              </w:rPr>
            </w:pPr>
            <w:r w:rsidRPr="00536592">
              <w:rPr>
                <w:rFonts w:ascii="Calibri" w:hAnsi="Calibri" w:cs="Calibri"/>
                <w:b/>
              </w:rPr>
              <w:t>Desirable Criteria</w:t>
            </w:r>
          </w:p>
        </w:tc>
      </w:tr>
      <w:tr w:rsidR="007D707B" w:rsidRPr="008B3A57" w14:paraId="3F2CC943" w14:textId="77777777" w:rsidTr="32F925C4">
        <w:tc>
          <w:tcPr>
            <w:tcW w:w="1671" w:type="dxa"/>
          </w:tcPr>
          <w:p w14:paraId="342F1837" w14:textId="77777777" w:rsidR="007D707B" w:rsidRPr="00536592" w:rsidRDefault="007D707B" w:rsidP="00444D58">
            <w:pPr>
              <w:widowControl w:val="0"/>
              <w:tabs>
                <w:tab w:val="left" w:pos="220"/>
                <w:tab w:val="left" w:pos="720"/>
              </w:tabs>
              <w:autoSpaceDE w:val="0"/>
              <w:autoSpaceDN w:val="0"/>
              <w:adjustRightInd w:val="0"/>
              <w:spacing w:after="320"/>
              <w:rPr>
                <w:rFonts w:ascii="Calibri" w:hAnsi="Calibri" w:cs="Calibri"/>
                <w:b/>
                <w:color w:val="0000FF"/>
              </w:rPr>
            </w:pPr>
            <w:r w:rsidRPr="00536592">
              <w:rPr>
                <w:rFonts w:ascii="Calibri" w:hAnsi="Calibri" w:cs="Calibri"/>
                <w:b/>
              </w:rPr>
              <w:t>Knowledge and Experience</w:t>
            </w:r>
          </w:p>
        </w:tc>
        <w:tc>
          <w:tcPr>
            <w:tcW w:w="4675" w:type="dxa"/>
          </w:tcPr>
          <w:p w14:paraId="0D47A95C" w14:textId="77777777" w:rsidR="00A00A1B" w:rsidRPr="00A00A1B" w:rsidRDefault="00A00A1B" w:rsidP="00A00A1B">
            <w:pPr>
              <w:pStyle w:val="Default"/>
              <w:numPr>
                <w:ilvl w:val="0"/>
                <w:numId w:val="13"/>
              </w:numPr>
              <w:rPr>
                <w:rFonts w:ascii="Calibri" w:hAnsi="Calibri" w:cs="Calibri"/>
              </w:rPr>
            </w:pPr>
            <w:r w:rsidRPr="00A00A1B">
              <w:rPr>
                <w:rFonts w:ascii="Calibri" w:hAnsi="Calibri" w:cs="Calibri"/>
              </w:rPr>
              <w:t>Minimum 2 years of membership with IEMA</w:t>
            </w:r>
          </w:p>
          <w:p w14:paraId="1138F6F5" w14:textId="77777777" w:rsidR="00A00A1B" w:rsidRPr="00A00A1B" w:rsidRDefault="00A00A1B" w:rsidP="00A00A1B">
            <w:pPr>
              <w:pStyle w:val="Default"/>
              <w:numPr>
                <w:ilvl w:val="0"/>
                <w:numId w:val="13"/>
              </w:numPr>
              <w:rPr>
                <w:rFonts w:ascii="Calibri" w:hAnsi="Calibri" w:cs="Calibri"/>
              </w:rPr>
            </w:pPr>
            <w:r w:rsidRPr="00A00A1B">
              <w:rPr>
                <w:rFonts w:ascii="Calibri" w:hAnsi="Calibri" w:cs="Calibri"/>
              </w:rPr>
              <w:t>Must be a Practitioner, Full or Fellow Member</w:t>
            </w:r>
          </w:p>
          <w:p w14:paraId="5166C1E3" w14:textId="77777777" w:rsidR="00A00A1B" w:rsidRPr="00A00A1B" w:rsidRDefault="00A00A1B" w:rsidP="00A00A1B">
            <w:pPr>
              <w:pStyle w:val="Default"/>
              <w:numPr>
                <w:ilvl w:val="0"/>
                <w:numId w:val="13"/>
              </w:numPr>
              <w:rPr>
                <w:rFonts w:ascii="Calibri" w:hAnsi="Calibri" w:cs="Calibri"/>
              </w:rPr>
            </w:pPr>
            <w:r w:rsidRPr="00A00A1B">
              <w:rPr>
                <w:rFonts w:ascii="Calibri" w:hAnsi="Calibri" w:cs="Calibri"/>
              </w:rPr>
              <w:t xml:space="preserve">Familiarity with IEMA’s Skills Map and Benefits Map </w:t>
            </w:r>
          </w:p>
          <w:p w14:paraId="6E28F3BC" w14:textId="77777777" w:rsidR="00A00A1B" w:rsidRPr="00A00A1B" w:rsidRDefault="00A00A1B" w:rsidP="00A00A1B">
            <w:pPr>
              <w:pStyle w:val="Default"/>
              <w:numPr>
                <w:ilvl w:val="0"/>
                <w:numId w:val="13"/>
              </w:numPr>
              <w:rPr>
                <w:rFonts w:ascii="Calibri" w:hAnsi="Calibri" w:cs="Calibri"/>
              </w:rPr>
            </w:pPr>
            <w:r w:rsidRPr="00A00A1B">
              <w:rPr>
                <w:rFonts w:ascii="Calibri" w:hAnsi="Calibri" w:cs="Calibri"/>
              </w:rPr>
              <w:t>Ability to provide constructive written feedback</w:t>
            </w:r>
          </w:p>
          <w:p w14:paraId="341B5E12" w14:textId="77777777" w:rsidR="00A00A1B" w:rsidRPr="00A00A1B" w:rsidRDefault="00A00A1B" w:rsidP="00A00A1B">
            <w:pPr>
              <w:pStyle w:val="Default"/>
              <w:numPr>
                <w:ilvl w:val="0"/>
                <w:numId w:val="13"/>
              </w:numPr>
              <w:rPr>
                <w:rFonts w:ascii="Calibri" w:hAnsi="Calibri" w:cs="Calibri"/>
              </w:rPr>
            </w:pPr>
            <w:r w:rsidRPr="00A00A1B">
              <w:rPr>
                <w:rFonts w:ascii="Calibri" w:hAnsi="Calibri" w:cs="Calibri"/>
              </w:rPr>
              <w:t>Broad knowledge of the sustainability profession and industry and ability to use this knowledge to provide members with practical written advice for personal and career development</w:t>
            </w:r>
          </w:p>
          <w:p w14:paraId="18F4AC3D" w14:textId="77777777" w:rsidR="00A00A1B" w:rsidRPr="00A00A1B" w:rsidRDefault="00A00A1B" w:rsidP="00A00A1B">
            <w:pPr>
              <w:pStyle w:val="Default"/>
              <w:numPr>
                <w:ilvl w:val="0"/>
                <w:numId w:val="13"/>
              </w:numPr>
              <w:rPr>
                <w:rFonts w:ascii="Calibri" w:hAnsi="Calibri" w:cs="Calibri"/>
              </w:rPr>
            </w:pPr>
            <w:r w:rsidRPr="00A00A1B">
              <w:rPr>
                <w:rFonts w:ascii="Calibri" w:hAnsi="Calibri" w:cs="Calibri"/>
              </w:rPr>
              <w:t>Uphold the tenets of IEMA’s Code of Practice</w:t>
            </w:r>
          </w:p>
          <w:p w14:paraId="0889250C" w14:textId="73A50B1C" w:rsidR="007D707B" w:rsidRPr="00A00A1B" w:rsidRDefault="00A00A1B" w:rsidP="00A00A1B">
            <w:pPr>
              <w:pStyle w:val="Default"/>
              <w:numPr>
                <w:ilvl w:val="0"/>
                <w:numId w:val="13"/>
              </w:numPr>
              <w:rPr>
                <w:rFonts w:ascii="Calibri" w:hAnsi="Calibri" w:cs="Calibri"/>
              </w:rPr>
            </w:pPr>
            <w:r w:rsidRPr="00A00A1B">
              <w:rPr>
                <w:rFonts w:ascii="Calibri" w:hAnsi="Calibri" w:cs="Calibri"/>
              </w:rPr>
              <w:t>Your own CPD record must be up-to-date</w:t>
            </w:r>
            <w:r w:rsidR="007D707B" w:rsidRPr="00A00A1B">
              <w:rPr>
                <w:rFonts w:ascii="Calibri" w:hAnsi="Calibri" w:cs="Calibri"/>
              </w:rPr>
              <w:br/>
            </w:r>
          </w:p>
        </w:tc>
        <w:tc>
          <w:tcPr>
            <w:tcW w:w="2976" w:type="dxa"/>
          </w:tcPr>
          <w:p w14:paraId="105EFB8E" w14:textId="256F0535" w:rsidR="007D707B" w:rsidRPr="00536592" w:rsidRDefault="32F925C4" w:rsidP="32F925C4">
            <w:pPr>
              <w:pStyle w:val="Default"/>
              <w:numPr>
                <w:ilvl w:val="0"/>
                <w:numId w:val="13"/>
              </w:numPr>
              <w:rPr>
                <w:rFonts w:ascii="Calibri" w:hAnsi="Calibri" w:cs="Calibri"/>
                <w:color w:val="000000" w:themeColor="accent6"/>
              </w:rPr>
            </w:pPr>
            <w:r w:rsidRPr="32F925C4">
              <w:rPr>
                <w:rFonts w:ascii="Calibri" w:hAnsi="Calibri" w:cs="Calibri"/>
                <w:color w:val="auto"/>
              </w:rPr>
              <w:t xml:space="preserve">Auditor, ESOS or EIA Specialist Registration </w:t>
            </w:r>
          </w:p>
          <w:p w14:paraId="26E520EC" w14:textId="77777777" w:rsidR="007D707B" w:rsidRPr="00536592" w:rsidRDefault="32F925C4" w:rsidP="32F925C4">
            <w:pPr>
              <w:pStyle w:val="Default"/>
              <w:numPr>
                <w:ilvl w:val="0"/>
                <w:numId w:val="13"/>
              </w:numPr>
              <w:rPr>
                <w:rFonts w:ascii="Calibri" w:hAnsi="Calibri" w:cs="Calibri"/>
                <w:b/>
                <w:bCs/>
                <w:color w:val="0000FF"/>
              </w:rPr>
            </w:pPr>
            <w:r w:rsidRPr="32F925C4">
              <w:rPr>
                <w:rFonts w:ascii="Calibri" w:hAnsi="Calibri" w:cs="Calibri"/>
                <w:color w:val="auto"/>
              </w:rPr>
              <w:t>International experience</w:t>
            </w:r>
            <w:r w:rsidRPr="32F925C4">
              <w:rPr>
                <w:rFonts w:ascii="Calibri" w:hAnsi="Calibri" w:cs="Calibri"/>
              </w:rPr>
              <w:t xml:space="preserve"> </w:t>
            </w:r>
            <w:r w:rsidR="007D707B">
              <w:br/>
            </w:r>
          </w:p>
        </w:tc>
      </w:tr>
    </w:tbl>
    <w:p w14:paraId="4EDAA507" w14:textId="77777777" w:rsidR="00332BE2" w:rsidRDefault="00332BE2" w:rsidP="00332BE2">
      <w:pPr>
        <w:widowControl w:val="0"/>
        <w:tabs>
          <w:tab w:val="left" w:pos="220"/>
          <w:tab w:val="left" w:pos="720"/>
        </w:tabs>
        <w:autoSpaceDE w:val="0"/>
        <w:autoSpaceDN w:val="0"/>
        <w:adjustRightInd w:val="0"/>
        <w:spacing w:after="200"/>
        <w:rPr>
          <w:rFonts w:ascii="Calibri" w:hAnsi="Calibri" w:cs="Calibri"/>
          <w:b/>
          <w:color w:val="0000FF"/>
          <w:sz w:val="28"/>
          <w:szCs w:val="28"/>
        </w:rPr>
      </w:pPr>
    </w:p>
    <w:p w14:paraId="341DB352" w14:textId="44984412" w:rsidR="0042570F" w:rsidRPr="005A1DCE" w:rsidRDefault="0042570F" w:rsidP="00332BE2">
      <w:pPr>
        <w:widowControl w:val="0"/>
        <w:tabs>
          <w:tab w:val="left" w:pos="220"/>
          <w:tab w:val="left" w:pos="720"/>
        </w:tabs>
        <w:autoSpaceDE w:val="0"/>
        <w:autoSpaceDN w:val="0"/>
        <w:adjustRightInd w:val="0"/>
        <w:spacing w:after="400"/>
        <w:jc w:val="center"/>
        <w:rPr>
          <w:rFonts w:ascii="Calibri" w:hAnsi="Calibri" w:cs="Calibri"/>
          <w:color w:val="9E007E" w:themeColor="accent1"/>
          <w:sz w:val="28"/>
          <w:szCs w:val="28"/>
        </w:rPr>
      </w:pPr>
      <w:r w:rsidRPr="005A1DCE">
        <w:rPr>
          <w:rFonts w:ascii="Calibri" w:hAnsi="Calibri" w:cs="Calibri"/>
          <w:b/>
          <w:color w:val="9E007E" w:themeColor="accent1"/>
          <w:sz w:val="28"/>
          <w:szCs w:val="28"/>
        </w:rPr>
        <w:t>Time Commitment</w:t>
      </w:r>
    </w:p>
    <w:p w14:paraId="5A6FCC53" w14:textId="6ACCD828" w:rsidR="002275AE" w:rsidRDefault="00195320" w:rsidP="002275AE">
      <w:pPr>
        <w:widowControl w:val="0"/>
        <w:tabs>
          <w:tab w:val="left" w:pos="220"/>
          <w:tab w:val="left" w:pos="720"/>
        </w:tabs>
        <w:autoSpaceDE w:val="0"/>
        <w:autoSpaceDN w:val="0"/>
        <w:adjustRightInd w:val="0"/>
        <w:spacing w:after="320"/>
        <w:rPr>
          <w:rFonts w:ascii="Calibri" w:hAnsi="Calibri" w:cs="Calibri"/>
          <w:sz w:val="22"/>
          <w:szCs w:val="22"/>
        </w:rPr>
      </w:pPr>
      <w:r>
        <w:rPr>
          <w:rFonts w:ascii="Calibri" w:hAnsi="Calibri" w:cs="Calibri"/>
          <w:sz w:val="22"/>
          <w:szCs w:val="22"/>
        </w:rPr>
        <w:t>CPD reviews</w:t>
      </w:r>
      <w:r w:rsidR="002275AE">
        <w:rPr>
          <w:rFonts w:ascii="Calibri" w:hAnsi="Calibri" w:cs="Calibri"/>
          <w:sz w:val="22"/>
          <w:szCs w:val="22"/>
        </w:rPr>
        <w:t xml:space="preserve"> </w:t>
      </w:r>
      <w:r>
        <w:rPr>
          <w:rFonts w:ascii="Calibri" w:hAnsi="Calibri" w:cs="Calibri"/>
          <w:sz w:val="22"/>
          <w:szCs w:val="22"/>
        </w:rPr>
        <w:t xml:space="preserve">are anticipated to take </w:t>
      </w:r>
      <w:r w:rsidR="00B77D6A">
        <w:rPr>
          <w:rFonts w:ascii="Calibri" w:hAnsi="Calibri" w:cs="Calibri"/>
          <w:sz w:val="22"/>
          <w:szCs w:val="22"/>
        </w:rPr>
        <w:t>20-30mins</w:t>
      </w:r>
      <w:r w:rsidR="002275AE">
        <w:rPr>
          <w:rFonts w:ascii="Calibri" w:hAnsi="Calibri" w:cs="Calibri"/>
          <w:sz w:val="22"/>
          <w:szCs w:val="22"/>
        </w:rPr>
        <w:t xml:space="preserve"> to complete and need to be returned to IEMA within 10 working days. </w:t>
      </w:r>
      <w:r w:rsidR="00B77D6A">
        <w:rPr>
          <w:rFonts w:ascii="Calibri" w:hAnsi="Calibri" w:cs="Calibri"/>
          <w:sz w:val="22"/>
          <w:szCs w:val="22"/>
        </w:rPr>
        <w:t>Reviews</w:t>
      </w:r>
      <w:r w:rsidR="002275AE">
        <w:rPr>
          <w:rFonts w:ascii="Calibri" w:hAnsi="Calibri" w:cs="Calibri"/>
          <w:sz w:val="22"/>
          <w:szCs w:val="22"/>
        </w:rPr>
        <w:t xml:space="preserve"> will be allocated to</w:t>
      </w:r>
      <w:r w:rsidR="002275AE" w:rsidRPr="00536592">
        <w:rPr>
          <w:rFonts w:ascii="Calibri" w:hAnsi="Calibri" w:cs="Calibri"/>
          <w:sz w:val="22"/>
          <w:szCs w:val="22"/>
        </w:rPr>
        <w:t xml:space="preserve"> Panel </w:t>
      </w:r>
      <w:r w:rsidR="002275AE">
        <w:rPr>
          <w:rFonts w:ascii="Calibri" w:hAnsi="Calibri" w:cs="Calibri"/>
          <w:sz w:val="22"/>
          <w:szCs w:val="22"/>
        </w:rPr>
        <w:t xml:space="preserve">members on a rolling basis. </w:t>
      </w:r>
      <w:r w:rsidR="00B77D6A">
        <w:rPr>
          <w:rFonts w:ascii="Calibri" w:hAnsi="Calibri" w:cs="Calibri"/>
          <w:sz w:val="22"/>
          <w:szCs w:val="22"/>
        </w:rPr>
        <w:t>Panel members must be able to commit to review a minimum of 30 CPD submissions each year.</w:t>
      </w:r>
    </w:p>
    <w:p w14:paraId="3459D969" w14:textId="4B3202AE" w:rsidR="002275AE" w:rsidRPr="00EC44D3" w:rsidRDefault="002275AE" w:rsidP="00EC44D3">
      <w:pPr>
        <w:widowControl w:val="0"/>
        <w:tabs>
          <w:tab w:val="left" w:pos="220"/>
          <w:tab w:val="left" w:pos="720"/>
        </w:tabs>
        <w:autoSpaceDE w:val="0"/>
        <w:autoSpaceDN w:val="0"/>
        <w:adjustRightInd w:val="0"/>
        <w:spacing w:after="320"/>
        <w:rPr>
          <w:rFonts w:ascii="Calibri" w:hAnsi="Calibri" w:cs="Calibri"/>
          <w:sz w:val="22"/>
          <w:szCs w:val="22"/>
        </w:rPr>
      </w:pPr>
      <w:r>
        <w:rPr>
          <w:rFonts w:ascii="Calibri" w:hAnsi="Calibri" w:cs="Calibri"/>
          <w:sz w:val="22"/>
          <w:szCs w:val="22"/>
        </w:rPr>
        <w:t>CPD Panel members</w:t>
      </w:r>
      <w:r w:rsidRPr="00BE7A9D">
        <w:rPr>
          <w:rFonts w:ascii="Calibri" w:hAnsi="Calibri" w:cs="Calibri"/>
          <w:sz w:val="22"/>
          <w:szCs w:val="22"/>
        </w:rPr>
        <w:t xml:space="preserve"> also need to make themselves avail</w:t>
      </w:r>
      <w:r>
        <w:rPr>
          <w:rFonts w:ascii="Calibri" w:hAnsi="Calibri" w:cs="Calibri"/>
          <w:sz w:val="22"/>
          <w:szCs w:val="22"/>
        </w:rPr>
        <w:t xml:space="preserve">able for training and </w:t>
      </w:r>
      <w:proofErr w:type="spellStart"/>
      <w:r>
        <w:rPr>
          <w:rFonts w:ascii="Calibri" w:hAnsi="Calibri" w:cs="Calibri"/>
          <w:sz w:val="22"/>
          <w:szCs w:val="22"/>
        </w:rPr>
        <w:t>standardis</w:t>
      </w:r>
      <w:r w:rsidRPr="00BE7A9D">
        <w:rPr>
          <w:rFonts w:ascii="Calibri" w:hAnsi="Calibri" w:cs="Calibri"/>
          <w:sz w:val="22"/>
          <w:szCs w:val="22"/>
        </w:rPr>
        <w:t>ation</w:t>
      </w:r>
      <w:proofErr w:type="spellEnd"/>
      <w:r w:rsidRPr="00BE7A9D">
        <w:rPr>
          <w:rFonts w:ascii="Calibri" w:hAnsi="Calibri" w:cs="Calibri"/>
          <w:sz w:val="22"/>
          <w:szCs w:val="22"/>
        </w:rPr>
        <w:t xml:space="preserve"> activity to ensure a consistent </w:t>
      </w:r>
      <w:r w:rsidR="00B77D6A">
        <w:rPr>
          <w:rFonts w:ascii="Calibri" w:hAnsi="Calibri" w:cs="Calibri"/>
          <w:sz w:val="22"/>
          <w:szCs w:val="22"/>
        </w:rPr>
        <w:t>advice to members</w:t>
      </w:r>
      <w:r w:rsidRPr="00BE7A9D">
        <w:rPr>
          <w:rFonts w:ascii="Calibri" w:hAnsi="Calibri" w:cs="Calibri"/>
          <w:sz w:val="22"/>
          <w:szCs w:val="22"/>
        </w:rPr>
        <w:t xml:space="preserve"> and to share experience</w:t>
      </w:r>
      <w:r w:rsidR="00372D79">
        <w:rPr>
          <w:rFonts w:ascii="Calibri" w:hAnsi="Calibri" w:cs="Calibri"/>
          <w:sz w:val="22"/>
          <w:szCs w:val="22"/>
        </w:rPr>
        <w:t xml:space="preserve"> of</w:t>
      </w:r>
      <w:r w:rsidRPr="00BE7A9D">
        <w:rPr>
          <w:rFonts w:ascii="Calibri" w:hAnsi="Calibri" w:cs="Calibri"/>
          <w:sz w:val="22"/>
          <w:szCs w:val="22"/>
        </w:rPr>
        <w:t xml:space="preserve"> good </w:t>
      </w:r>
      <w:r w:rsidR="00372D79">
        <w:rPr>
          <w:rFonts w:ascii="Calibri" w:hAnsi="Calibri" w:cs="Calibri"/>
          <w:sz w:val="22"/>
          <w:szCs w:val="22"/>
        </w:rPr>
        <w:t xml:space="preserve">and questionable </w:t>
      </w:r>
      <w:r w:rsidRPr="00BE7A9D">
        <w:rPr>
          <w:rFonts w:ascii="Calibri" w:hAnsi="Calibri" w:cs="Calibri"/>
          <w:sz w:val="22"/>
          <w:szCs w:val="22"/>
        </w:rPr>
        <w:t xml:space="preserve">practice with other </w:t>
      </w:r>
      <w:r w:rsidR="00B77D6A">
        <w:rPr>
          <w:rFonts w:ascii="Calibri" w:hAnsi="Calibri" w:cs="Calibri"/>
          <w:sz w:val="22"/>
          <w:szCs w:val="22"/>
        </w:rPr>
        <w:t>panel members</w:t>
      </w:r>
      <w:r w:rsidRPr="00BE7A9D">
        <w:rPr>
          <w:rFonts w:ascii="Calibri" w:hAnsi="Calibri" w:cs="Calibri"/>
          <w:sz w:val="22"/>
          <w:szCs w:val="22"/>
        </w:rPr>
        <w:t xml:space="preserve">. This is likely to include a half day onboarding web-meeting and 2/3 web hosted training and </w:t>
      </w:r>
      <w:proofErr w:type="spellStart"/>
      <w:r>
        <w:rPr>
          <w:rFonts w:ascii="Calibri" w:hAnsi="Calibri" w:cs="Calibri"/>
          <w:sz w:val="22"/>
          <w:szCs w:val="22"/>
        </w:rPr>
        <w:t>standardis</w:t>
      </w:r>
      <w:r w:rsidRPr="00BE7A9D">
        <w:rPr>
          <w:rFonts w:ascii="Calibri" w:hAnsi="Calibri" w:cs="Calibri"/>
          <w:sz w:val="22"/>
          <w:szCs w:val="22"/>
        </w:rPr>
        <w:t>ation</w:t>
      </w:r>
      <w:proofErr w:type="spellEnd"/>
      <w:r w:rsidRPr="00BE7A9D">
        <w:rPr>
          <w:rFonts w:ascii="Calibri" w:hAnsi="Calibri" w:cs="Calibri"/>
          <w:sz w:val="22"/>
          <w:szCs w:val="22"/>
        </w:rPr>
        <w:t xml:space="preserve"> sessions per year.</w:t>
      </w:r>
    </w:p>
    <w:p w14:paraId="2E143A55" w14:textId="457A50C2" w:rsidR="005A1DCE" w:rsidRDefault="0042570F" w:rsidP="00332BE2">
      <w:pPr>
        <w:widowControl w:val="0"/>
        <w:tabs>
          <w:tab w:val="left" w:pos="220"/>
          <w:tab w:val="left" w:pos="720"/>
        </w:tabs>
        <w:autoSpaceDE w:val="0"/>
        <w:autoSpaceDN w:val="0"/>
        <w:adjustRightInd w:val="0"/>
        <w:spacing w:after="400"/>
        <w:jc w:val="center"/>
        <w:rPr>
          <w:rFonts w:ascii="Calibri" w:hAnsi="Calibri" w:cs="Calibri"/>
          <w:b/>
          <w:color w:val="9E007E" w:themeColor="accent1"/>
          <w:sz w:val="28"/>
          <w:szCs w:val="28"/>
        </w:rPr>
      </w:pPr>
      <w:r w:rsidRPr="005A1DCE">
        <w:rPr>
          <w:rFonts w:ascii="Calibri" w:hAnsi="Calibri" w:cs="Calibri"/>
          <w:b/>
          <w:color w:val="9E007E" w:themeColor="accent1"/>
          <w:sz w:val="28"/>
          <w:szCs w:val="28"/>
        </w:rPr>
        <w:t>Remuneration</w:t>
      </w:r>
    </w:p>
    <w:p w14:paraId="08265048" w14:textId="0220E25A" w:rsidR="0077139E" w:rsidRPr="00536592" w:rsidRDefault="0077139E" w:rsidP="005A1DCE">
      <w:pPr>
        <w:widowControl w:val="0"/>
        <w:tabs>
          <w:tab w:val="left" w:pos="220"/>
          <w:tab w:val="left" w:pos="720"/>
        </w:tabs>
        <w:autoSpaceDE w:val="0"/>
        <w:autoSpaceDN w:val="0"/>
        <w:adjustRightInd w:val="0"/>
        <w:spacing w:after="320"/>
        <w:rPr>
          <w:rFonts w:ascii="Calibri" w:hAnsi="Calibri" w:cs="Calibri"/>
          <w:b/>
          <w:color w:val="9E007E" w:themeColor="accent1"/>
          <w:sz w:val="22"/>
          <w:szCs w:val="22"/>
        </w:rPr>
      </w:pPr>
      <w:r w:rsidRPr="00536592">
        <w:rPr>
          <w:rFonts w:ascii="Calibri" w:hAnsi="Calibri" w:cs="Calibri"/>
          <w:color w:val="000000"/>
          <w:sz w:val="22"/>
          <w:szCs w:val="22"/>
        </w:rPr>
        <w:t xml:space="preserve">IEMA is a not for profit </w:t>
      </w:r>
      <w:proofErr w:type="spellStart"/>
      <w:r w:rsidRPr="00536592">
        <w:rPr>
          <w:rFonts w:ascii="Calibri" w:hAnsi="Calibri" w:cs="Calibri"/>
          <w:color w:val="000000"/>
          <w:sz w:val="22"/>
          <w:szCs w:val="22"/>
        </w:rPr>
        <w:t>organisation</w:t>
      </w:r>
      <w:proofErr w:type="spellEnd"/>
      <w:r w:rsidRPr="00536592">
        <w:rPr>
          <w:rFonts w:ascii="Calibri" w:hAnsi="Calibri" w:cs="Calibri"/>
          <w:color w:val="000000"/>
          <w:sz w:val="22"/>
          <w:szCs w:val="22"/>
        </w:rPr>
        <w:t xml:space="preserve"> and relies on its volunteers to undertake many of the activities and benefits offered to our members</w:t>
      </w:r>
      <w:r w:rsidR="00ED3D95" w:rsidRPr="00536592">
        <w:rPr>
          <w:rFonts w:ascii="Calibri" w:hAnsi="Calibri" w:cs="Calibri"/>
          <w:color w:val="000000"/>
          <w:sz w:val="22"/>
          <w:szCs w:val="22"/>
        </w:rPr>
        <w:t xml:space="preserve">.  </w:t>
      </w:r>
      <w:r w:rsidR="008B3A57" w:rsidRPr="00536592">
        <w:rPr>
          <w:rFonts w:ascii="Calibri" w:hAnsi="Calibri" w:cs="Calibri"/>
          <w:color w:val="000000"/>
          <w:sz w:val="22"/>
          <w:szCs w:val="22"/>
        </w:rPr>
        <w:t>Therefore,</w:t>
      </w:r>
      <w:r w:rsidR="00536592" w:rsidRPr="00536592">
        <w:rPr>
          <w:rFonts w:ascii="Calibri" w:hAnsi="Calibri" w:cs="Calibri"/>
          <w:color w:val="000000"/>
          <w:sz w:val="22"/>
          <w:szCs w:val="22"/>
        </w:rPr>
        <w:t xml:space="preserve"> the role of CPD Review Panel M</w:t>
      </w:r>
      <w:r w:rsidRPr="00536592">
        <w:rPr>
          <w:rFonts w:ascii="Calibri" w:hAnsi="Calibri" w:cs="Calibri"/>
          <w:color w:val="000000"/>
          <w:sz w:val="22"/>
          <w:szCs w:val="22"/>
        </w:rPr>
        <w:t>ember</w:t>
      </w:r>
      <w:r w:rsidR="00536592">
        <w:rPr>
          <w:rFonts w:ascii="Calibri" w:hAnsi="Calibri" w:cs="Calibri"/>
          <w:color w:val="000000"/>
          <w:sz w:val="22"/>
          <w:szCs w:val="22"/>
        </w:rPr>
        <w:t xml:space="preserve"> </w:t>
      </w:r>
      <w:r w:rsidR="00536592" w:rsidRPr="00536592">
        <w:rPr>
          <w:rFonts w:ascii="Calibri" w:hAnsi="Calibri" w:cs="Calibri"/>
          <w:color w:val="000000"/>
          <w:sz w:val="22"/>
          <w:szCs w:val="22"/>
        </w:rPr>
        <w:t>is not remunerated.</w:t>
      </w:r>
    </w:p>
    <w:p w14:paraId="4812216C" w14:textId="4E99770F" w:rsidR="00332BE2" w:rsidRDefault="00332BE2" w:rsidP="00332BE2">
      <w:pPr>
        <w:rPr>
          <w:rFonts w:ascii="Calibri" w:hAnsi="Calibri" w:cs="Calibri"/>
          <w:sz w:val="28"/>
          <w:szCs w:val="28"/>
        </w:rPr>
      </w:pPr>
    </w:p>
    <w:p w14:paraId="37BB5647" w14:textId="77777777" w:rsidR="00AF3417" w:rsidRDefault="00AF3417" w:rsidP="00332BE2">
      <w:pPr>
        <w:spacing w:after="400"/>
        <w:jc w:val="center"/>
        <w:rPr>
          <w:rFonts w:ascii="Calibri" w:hAnsi="Calibri" w:cs="Calibri"/>
          <w:b/>
          <w:color w:val="9E007E" w:themeColor="accent1"/>
          <w:sz w:val="28"/>
          <w:szCs w:val="28"/>
        </w:rPr>
      </w:pPr>
    </w:p>
    <w:p w14:paraId="5AD6EF31" w14:textId="77777777" w:rsidR="00AF3417" w:rsidRDefault="00AF3417" w:rsidP="00332BE2">
      <w:pPr>
        <w:spacing w:after="400"/>
        <w:jc w:val="center"/>
        <w:rPr>
          <w:rFonts w:ascii="Calibri" w:hAnsi="Calibri" w:cs="Calibri"/>
          <w:b/>
          <w:color w:val="9E007E" w:themeColor="accent1"/>
          <w:sz w:val="28"/>
          <w:szCs w:val="28"/>
        </w:rPr>
      </w:pPr>
    </w:p>
    <w:p w14:paraId="415E6509" w14:textId="0617D1C4" w:rsidR="0048101B" w:rsidRPr="00332BE2" w:rsidRDefault="0048101B" w:rsidP="00332BE2">
      <w:pPr>
        <w:spacing w:after="400"/>
        <w:jc w:val="center"/>
        <w:rPr>
          <w:rFonts w:ascii="Calibri" w:hAnsi="Calibri" w:cs="Calibri"/>
          <w:color w:val="000000"/>
          <w:sz w:val="28"/>
          <w:szCs w:val="28"/>
        </w:rPr>
      </w:pPr>
      <w:r w:rsidRPr="005A1DCE">
        <w:rPr>
          <w:rFonts w:ascii="Calibri" w:hAnsi="Calibri" w:cs="Calibri"/>
          <w:b/>
          <w:color w:val="9E007E" w:themeColor="accent1"/>
          <w:sz w:val="28"/>
          <w:szCs w:val="28"/>
        </w:rPr>
        <w:lastRenderedPageBreak/>
        <w:t>How to apply</w:t>
      </w:r>
    </w:p>
    <w:p w14:paraId="5F32AD71" w14:textId="079E0B3A" w:rsidR="00CD24A1" w:rsidRPr="00EC44D3" w:rsidRDefault="00A37074" w:rsidP="00EC44D3">
      <w:pPr>
        <w:widowControl w:val="0"/>
        <w:tabs>
          <w:tab w:val="left" w:pos="220"/>
          <w:tab w:val="left" w:pos="720"/>
        </w:tabs>
        <w:autoSpaceDE w:val="0"/>
        <w:autoSpaceDN w:val="0"/>
        <w:adjustRightInd w:val="0"/>
        <w:spacing w:after="320"/>
        <w:rPr>
          <w:rFonts w:asciiTheme="majorHAnsi" w:hAnsiTheme="majorHAnsi" w:cstheme="majorHAnsi"/>
          <w:sz w:val="22"/>
          <w:szCs w:val="22"/>
        </w:rPr>
      </w:pPr>
      <w:r w:rsidRPr="00536592">
        <w:rPr>
          <w:rFonts w:asciiTheme="majorHAnsi" w:hAnsiTheme="majorHAnsi" w:cstheme="majorHAnsi"/>
          <w:sz w:val="22"/>
          <w:szCs w:val="22"/>
        </w:rPr>
        <w:t>Send you</w:t>
      </w:r>
      <w:r w:rsidRPr="00EC44D3">
        <w:rPr>
          <w:rFonts w:asciiTheme="majorHAnsi" w:hAnsiTheme="majorHAnsi" w:cstheme="majorHAnsi"/>
          <w:sz w:val="22"/>
          <w:szCs w:val="22"/>
        </w:rPr>
        <w:t>r</w:t>
      </w:r>
      <w:r w:rsidR="0048101B" w:rsidRPr="00EC44D3">
        <w:rPr>
          <w:rFonts w:asciiTheme="majorHAnsi" w:hAnsiTheme="majorHAnsi" w:cstheme="majorHAnsi"/>
          <w:sz w:val="22"/>
          <w:szCs w:val="22"/>
        </w:rPr>
        <w:t xml:space="preserve"> C</w:t>
      </w:r>
      <w:r w:rsidRPr="00EC44D3">
        <w:rPr>
          <w:rFonts w:asciiTheme="majorHAnsi" w:hAnsiTheme="majorHAnsi" w:cstheme="majorHAnsi"/>
          <w:sz w:val="22"/>
          <w:szCs w:val="22"/>
        </w:rPr>
        <w:t>V</w:t>
      </w:r>
      <w:r w:rsidR="0048101B" w:rsidRPr="00EC44D3">
        <w:rPr>
          <w:rFonts w:asciiTheme="majorHAnsi" w:hAnsiTheme="majorHAnsi" w:cstheme="majorHAnsi"/>
          <w:sz w:val="22"/>
          <w:szCs w:val="22"/>
        </w:rPr>
        <w:t xml:space="preserve"> </w:t>
      </w:r>
      <w:r w:rsidR="00F47A3D" w:rsidRPr="00EC44D3">
        <w:rPr>
          <w:rFonts w:asciiTheme="majorHAnsi" w:hAnsiTheme="majorHAnsi" w:cstheme="majorHAnsi"/>
          <w:sz w:val="22"/>
          <w:szCs w:val="22"/>
        </w:rPr>
        <w:t xml:space="preserve">and </w:t>
      </w:r>
      <w:r w:rsidR="00244C53" w:rsidRPr="00EC44D3">
        <w:rPr>
          <w:rFonts w:asciiTheme="majorHAnsi" w:hAnsiTheme="majorHAnsi" w:cstheme="majorHAnsi"/>
          <w:sz w:val="22"/>
          <w:szCs w:val="22"/>
        </w:rPr>
        <w:t>short supporting statement</w:t>
      </w:r>
      <w:r w:rsidR="00A00A1B" w:rsidRPr="00EC44D3">
        <w:rPr>
          <w:rFonts w:asciiTheme="majorHAnsi" w:hAnsiTheme="majorHAnsi" w:cstheme="majorHAnsi"/>
          <w:sz w:val="22"/>
          <w:szCs w:val="22"/>
        </w:rPr>
        <w:t>,</w:t>
      </w:r>
      <w:r w:rsidR="00244C53" w:rsidRPr="00EC44D3">
        <w:rPr>
          <w:rFonts w:asciiTheme="majorHAnsi" w:hAnsiTheme="majorHAnsi" w:cstheme="majorHAnsi"/>
          <w:sz w:val="22"/>
          <w:szCs w:val="22"/>
        </w:rPr>
        <w:t xml:space="preserve"> outlining how your experience fits the </w:t>
      </w:r>
      <w:r w:rsidR="0048101B" w:rsidRPr="00EC44D3">
        <w:rPr>
          <w:rFonts w:asciiTheme="majorHAnsi" w:hAnsiTheme="majorHAnsi" w:cstheme="majorHAnsi"/>
          <w:sz w:val="22"/>
          <w:szCs w:val="22"/>
        </w:rPr>
        <w:t>specification</w:t>
      </w:r>
      <w:r w:rsidR="00A00A1B" w:rsidRPr="00EC44D3">
        <w:rPr>
          <w:rFonts w:asciiTheme="majorHAnsi" w:hAnsiTheme="majorHAnsi" w:cstheme="majorHAnsi"/>
          <w:sz w:val="22"/>
          <w:szCs w:val="22"/>
        </w:rPr>
        <w:t>,</w:t>
      </w:r>
      <w:r w:rsidR="0048101B" w:rsidRPr="00EC44D3">
        <w:rPr>
          <w:rFonts w:asciiTheme="majorHAnsi" w:hAnsiTheme="majorHAnsi" w:cstheme="majorHAnsi"/>
          <w:sz w:val="22"/>
          <w:szCs w:val="22"/>
        </w:rPr>
        <w:t xml:space="preserve"> </w:t>
      </w:r>
      <w:r w:rsidR="00A00A1B" w:rsidRPr="00EC44D3">
        <w:rPr>
          <w:rFonts w:asciiTheme="majorHAnsi" w:hAnsiTheme="majorHAnsi" w:cstheme="majorHAnsi"/>
          <w:sz w:val="22"/>
          <w:szCs w:val="22"/>
        </w:rPr>
        <w:t xml:space="preserve">via email </w:t>
      </w:r>
      <w:r w:rsidRPr="00EC44D3">
        <w:rPr>
          <w:rFonts w:asciiTheme="majorHAnsi" w:hAnsiTheme="majorHAnsi" w:cstheme="majorHAnsi"/>
          <w:sz w:val="22"/>
          <w:szCs w:val="22"/>
        </w:rPr>
        <w:t>to</w:t>
      </w:r>
      <w:r w:rsidR="00EC44D3" w:rsidRPr="00EC44D3">
        <w:rPr>
          <w:rFonts w:asciiTheme="majorHAnsi" w:hAnsiTheme="majorHAnsi" w:cstheme="majorHAnsi"/>
          <w:sz w:val="22"/>
          <w:szCs w:val="22"/>
        </w:rPr>
        <w:t xml:space="preserve"> </w:t>
      </w:r>
      <w:bookmarkStart w:id="2" w:name="_Hlk497484192"/>
      <w:r w:rsidR="00BB57B4">
        <w:rPr>
          <w:rFonts w:asciiTheme="majorHAnsi" w:hAnsiTheme="majorHAnsi" w:cstheme="majorHAnsi"/>
          <w:sz w:val="22"/>
          <w:szCs w:val="22"/>
        </w:rPr>
        <w:t xml:space="preserve">the professional standards team at </w:t>
      </w:r>
      <w:hyperlink r:id="rId9" w:history="1">
        <w:r w:rsidR="00AA2596" w:rsidRPr="00304F13">
          <w:rPr>
            <w:rStyle w:val="Hyperlink"/>
            <w:rFonts w:asciiTheme="majorHAnsi" w:hAnsiTheme="majorHAnsi" w:cstheme="majorHAnsi"/>
            <w:sz w:val="22"/>
            <w:szCs w:val="22"/>
          </w:rPr>
          <w:t>assessor-recruitment@iema.net</w:t>
        </w:r>
      </w:hyperlink>
      <w:bookmarkEnd w:id="2"/>
    </w:p>
    <w:p w14:paraId="4CFC5767" w14:textId="59BBD774" w:rsidR="00AA2596" w:rsidRPr="00BB57B4" w:rsidRDefault="32F925C4" w:rsidP="32F925C4">
      <w:pPr>
        <w:widowControl w:val="0"/>
        <w:tabs>
          <w:tab w:val="left" w:pos="220"/>
          <w:tab w:val="left" w:pos="720"/>
        </w:tabs>
        <w:autoSpaceDE w:val="0"/>
        <w:autoSpaceDN w:val="0"/>
        <w:adjustRightInd w:val="0"/>
        <w:spacing w:after="200"/>
      </w:pPr>
      <w:r w:rsidRPr="32F925C4">
        <w:rPr>
          <w:rFonts w:asciiTheme="majorHAnsi" w:hAnsiTheme="majorHAnsi" w:cstheme="majorBidi"/>
          <w:sz w:val="22"/>
          <w:szCs w:val="22"/>
        </w:rPr>
        <w:t>Shoul</w:t>
      </w:r>
      <w:r w:rsidR="00BB57B4">
        <w:rPr>
          <w:rFonts w:asciiTheme="majorHAnsi" w:hAnsiTheme="majorHAnsi" w:cstheme="majorBidi"/>
          <w:sz w:val="22"/>
          <w:szCs w:val="22"/>
        </w:rPr>
        <w:t xml:space="preserve">d you wish to discuss the role </w:t>
      </w:r>
      <w:r w:rsidRPr="32F925C4">
        <w:rPr>
          <w:rFonts w:asciiTheme="majorHAnsi" w:hAnsiTheme="majorHAnsi" w:cstheme="majorBidi"/>
          <w:sz w:val="22"/>
          <w:szCs w:val="22"/>
        </w:rPr>
        <w:t xml:space="preserve">prior to submitting an application, please </w:t>
      </w:r>
      <w:r w:rsidR="00EC44D3">
        <w:rPr>
          <w:rFonts w:asciiTheme="majorHAnsi" w:hAnsiTheme="majorHAnsi" w:cstheme="majorBidi"/>
          <w:sz w:val="22"/>
          <w:szCs w:val="22"/>
        </w:rPr>
        <w:t xml:space="preserve">contact </w:t>
      </w:r>
      <w:r w:rsidR="00BB57B4">
        <w:rPr>
          <w:rFonts w:asciiTheme="majorHAnsi" w:hAnsiTheme="majorHAnsi" w:cstheme="majorBidi"/>
          <w:sz w:val="22"/>
          <w:szCs w:val="22"/>
        </w:rPr>
        <w:t>the professional standards team</w:t>
      </w:r>
      <w:r w:rsidRPr="32F925C4">
        <w:rPr>
          <w:rFonts w:asciiTheme="majorHAnsi" w:hAnsiTheme="majorHAnsi" w:cstheme="majorBidi"/>
          <w:sz w:val="22"/>
          <w:szCs w:val="22"/>
        </w:rPr>
        <w:t xml:space="preserve"> on</w:t>
      </w:r>
      <w:r w:rsidR="00AA2596" w:rsidRPr="006F33A2">
        <w:rPr>
          <w:rFonts w:asciiTheme="majorHAnsi" w:hAnsiTheme="majorHAnsi" w:cstheme="majorHAnsi"/>
          <w:sz w:val="22"/>
          <w:szCs w:val="22"/>
        </w:rPr>
        <w:t xml:space="preserve"> </w:t>
      </w:r>
      <w:hyperlink r:id="rId10" w:history="1">
        <w:r w:rsidR="00AA2596" w:rsidRPr="006F33A2">
          <w:rPr>
            <w:rStyle w:val="Hyperlink"/>
            <w:rFonts w:asciiTheme="majorHAnsi" w:hAnsiTheme="majorHAnsi" w:cstheme="majorHAnsi"/>
            <w:sz w:val="22"/>
            <w:szCs w:val="22"/>
          </w:rPr>
          <w:t>assessor-recruitment@iema.net</w:t>
        </w:r>
      </w:hyperlink>
      <w:r w:rsidR="00BB57B4">
        <w:rPr>
          <w:rStyle w:val="Hyperlink"/>
          <w:rFonts w:asciiTheme="majorHAnsi" w:hAnsiTheme="majorHAnsi" w:cstheme="majorHAnsi"/>
          <w:sz w:val="22"/>
          <w:szCs w:val="22"/>
        </w:rPr>
        <w:t xml:space="preserve"> </w:t>
      </w:r>
      <w:r w:rsidR="00BB57B4">
        <w:rPr>
          <w:rStyle w:val="Hyperlink"/>
          <w:rFonts w:asciiTheme="majorHAnsi" w:hAnsiTheme="majorHAnsi" w:cstheme="majorHAnsi"/>
          <w:color w:val="auto"/>
          <w:sz w:val="22"/>
          <w:szCs w:val="22"/>
          <w:u w:val="none"/>
        </w:rPr>
        <w:t>and someone will be in contact.</w:t>
      </w:r>
    </w:p>
    <w:p w14:paraId="3729C26A" w14:textId="001FE0D2" w:rsidR="00140331" w:rsidRPr="00372D79" w:rsidRDefault="00140331" w:rsidP="00140331">
      <w:pPr>
        <w:widowControl w:val="0"/>
        <w:tabs>
          <w:tab w:val="left" w:pos="220"/>
          <w:tab w:val="left" w:pos="720"/>
        </w:tabs>
        <w:autoSpaceDE w:val="0"/>
        <w:autoSpaceDN w:val="0"/>
        <w:adjustRightInd w:val="0"/>
        <w:spacing w:after="200"/>
        <w:rPr>
          <w:rFonts w:asciiTheme="majorHAnsi" w:hAnsiTheme="majorHAnsi" w:cstheme="majorBidi"/>
          <w:sz w:val="22"/>
          <w:szCs w:val="22"/>
        </w:rPr>
      </w:pPr>
    </w:p>
    <w:sectPr w:rsidR="00140331" w:rsidRPr="00372D79" w:rsidSect="00443164">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2C1D0" w14:textId="77777777" w:rsidR="00444D58" w:rsidRDefault="00444D58" w:rsidP="009224B6">
      <w:r>
        <w:separator/>
      </w:r>
    </w:p>
  </w:endnote>
  <w:endnote w:type="continuationSeparator" w:id="0">
    <w:p w14:paraId="121BB133" w14:textId="77777777" w:rsidR="00444D58" w:rsidRDefault="00444D58" w:rsidP="0092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321422"/>
      <w:docPartObj>
        <w:docPartGallery w:val="Page Numbers (Bottom of Page)"/>
        <w:docPartUnique/>
      </w:docPartObj>
    </w:sdtPr>
    <w:sdtEndPr/>
    <w:sdtContent>
      <w:sdt>
        <w:sdtPr>
          <w:id w:val="-1705238520"/>
          <w:docPartObj>
            <w:docPartGallery w:val="Page Numbers (Top of Page)"/>
            <w:docPartUnique/>
          </w:docPartObj>
        </w:sdtPr>
        <w:sdtEndPr/>
        <w:sdtContent>
          <w:p w14:paraId="57940006" w14:textId="6884E31D" w:rsidR="00444D58" w:rsidRDefault="00444D58">
            <w:pPr>
              <w:pStyle w:val="Footer"/>
            </w:pPr>
            <w:r>
              <w:t xml:space="preserve">Page </w:t>
            </w:r>
            <w:r>
              <w:rPr>
                <w:b/>
                <w:bCs/>
              </w:rPr>
              <w:fldChar w:fldCharType="begin"/>
            </w:r>
            <w:r>
              <w:rPr>
                <w:b/>
                <w:bCs/>
              </w:rPr>
              <w:instrText xml:space="preserve"> PAGE </w:instrText>
            </w:r>
            <w:r>
              <w:rPr>
                <w:b/>
                <w:bCs/>
              </w:rPr>
              <w:fldChar w:fldCharType="separate"/>
            </w:r>
            <w:r w:rsidR="00BB57B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BB57B4">
              <w:rPr>
                <w:b/>
                <w:bCs/>
                <w:noProof/>
              </w:rPr>
              <w:t>7</w:t>
            </w:r>
            <w:r>
              <w:rPr>
                <w:b/>
                <w:bCs/>
              </w:rPr>
              <w:fldChar w:fldCharType="end"/>
            </w:r>
          </w:p>
        </w:sdtContent>
      </w:sdt>
    </w:sdtContent>
  </w:sdt>
  <w:p w14:paraId="42A0F385" w14:textId="77777777" w:rsidR="00444D58" w:rsidRDefault="00444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182AA" w14:textId="77777777" w:rsidR="00444D58" w:rsidRDefault="00444D58" w:rsidP="009224B6">
      <w:r>
        <w:separator/>
      </w:r>
    </w:p>
  </w:footnote>
  <w:footnote w:type="continuationSeparator" w:id="0">
    <w:p w14:paraId="212DE0C6" w14:textId="77777777" w:rsidR="00444D58" w:rsidRDefault="00444D58" w:rsidP="00922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867BF"/>
    <w:multiLevelType w:val="hybridMultilevel"/>
    <w:tmpl w:val="A1B05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7A460C"/>
    <w:multiLevelType w:val="hybridMultilevel"/>
    <w:tmpl w:val="A4D639DE"/>
    <w:lvl w:ilvl="0" w:tplc="64522F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A4ECC"/>
    <w:multiLevelType w:val="hybridMultilevel"/>
    <w:tmpl w:val="5BAC4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367C8A"/>
    <w:multiLevelType w:val="hybridMultilevel"/>
    <w:tmpl w:val="26D8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F747F"/>
    <w:multiLevelType w:val="hybridMultilevel"/>
    <w:tmpl w:val="DBC24B58"/>
    <w:lvl w:ilvl="0" w:tplc="20C21B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22A6E"/>
    <w:multiLevelType w:val="hybridMultilevel"/>
    <w:tmpl w:val="097C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439E1"/>
    <w:multiLevelType w:val="hybridMultilevel"/>
    <w:tmpl w:val="EFC85378"/>
    <w:lvl w:ilvl="0" w:tplc="986CEE5C">
      <w:start w:val="2017"/>
      <w:numFmt w:val="bullet"/>
      <w:lvlText w:val="•"/>
      <w:lvlJc w:val="left"/>
      <w:pPr>
        <w:ind w:left="495" w:hanging="135"/>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627CF"/>
    <w:multiLevelType w:val="hybridMultilevel"/>
    <w:tmpl w:val="C68A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91B02"/>
    <w:multiLevelType w:val="hybridMultilevel"/>
    <w:tmpl w:val="5048297C"/>
    <w:lvl w:ilvl="0" w:tplc="6D08457E">
      <w:start w:val="6"/>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F4F96"/>
    <w:multiLevelType w:val="hybridMultilevel"/>
    <w:tmpl w:val="CA9C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F31C9"/>
    <w:multiLevelType w:val="hybridMultilevel"/>
    <w:tmpl w:val="E70A2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0208E8"/>
    <w:multiLevelType w:val="hybridMultilevel"/>
    <w:tmpl w:val="E2E4037C"/>
    <w:lvl w:ilvl="0" w:tplc="20C21B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C1FCB"/>
    <w:multiLevelType w:val="hybridMultilevel"/>
    <w:tmpl w:val="7B20FD68"/>
    <w:lvl w:ilvl="0" w:tplc="20C21B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0025A"/>
    <w:multiLevelType w:val="hybridMultilevel"/>
    <w:tmpl w:val="CC846D42"/>
    <w:lvl w:ilvl="0" w:tplc="20C21B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6726D"/>
    <w:multiLevelType w:val="hybridMultilevel"/>
    <w:tmpl w:val="12466F4C"/>
    <w:lvl w:ilvl="0" w:tplc="35C423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A51E7"/>
    <w:multiLevelType w:val="hybridMultilevel"/>
    <w:tmpl w:val="9522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15154"/>
    <w:multiLevelType w:val="hybridMultilevel"/>
    <w:tmpl w:val="6F0A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E37DE"/>
    <w:multiLevelType w:val="hybridMultilevel"/>
    <w:tmpl w:val="3062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64CB7"/>
    <w:multiLevelType w:val="hybridMultilevel"/>
    <w:tmpl w:val="859C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61DB5"/>
    <w:multiLevelType w:val="hybridMultilevel"/>
    <w:tmpl w:val="D4AA1F02"/>
    <w:lvl w:ilvl="0" w:tplc="20C21B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3661E"/>
    <w:multiLevelType w:val="hybridMultilevel"/>
    <w:tmpl w:val="AD54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6C3A74"/>
    <w:multiLevelType w:val="hybridMultilevel"/>
    <w:tmpl w:val="6EE4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D965DF"/>
    <w:multiLevelType w:val="hybridMultilevel"/>
    <w:tmpl w:val="EBCC9C66"/>
    <w:lvl w:ilvl="0" w:tplc="20C21B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04939"/>
    <w:multiLevelType w:val="hybridMultilevel"/>
    <w:tmpl w:val="C824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42616"/>
    <w:multiLevelType w:val="hybridMultilevel"/>
    <w:tmpl w:val="825C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56DE7"/>
    <w:multiLevelType w:val="hybridMultilevel"/>
    <w:tmpl w:val="31E2F648"/>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653969"/>
    <w:multiLevelType w:val="hybridMultilevel"/>
    <w:tmpl w:val="42202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5836E2"/>
    <w:multiLevelType w:val="hybridMultilevel"/>
    <w:tmpl w:val="7960D75A"/>
    <w:lvl w:ilvl="0" w:tplc="20C21B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C75C1F"/>
    <w:multiLevelType w:val="hybridMultilevel"/>
    <w:tmpl w:val="A8C64938"/>
    <w:lvl w:ilvl="0" w:tplc="09D0E75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C67CF"/>
    <w:multiLevelType w:val="hybridMultilevel"/>
    <w:tmpl w:val="675C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475700"/>
    <w:multiLevelType w:val="hybridMultilevel"/>
    <w:tmpl w:val="A2A6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B51071"/>
    <w:multiLevelType w:val="hybridMultilevel"/>
    <w:tmpl w:val="E7B82E04"/>
    <w:lvl w:ilvl="0" w:tplc="20C21B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
  </w:num>
  <w:num w:numId="4">
    <w:abstractNumId w:val="26"/>
  </w:num>
  <w:num w:numId="5">
    <w:abstractNumId w:val="10"/>
  </w:num>
  <w:num w:numId="6">
    <w:abstractNumId w:val="3"/>
  </w:num>
  <w:num w:numId="7">
    <w:abstractNumId w:val="29"/>
  </w:num>
  <w:num w:numId="8">
    <w:abstractNumId w:val="18"/>
  </w:num>
  <w:num w:numId="9">
    <w:abstractNumId w:val="30"/>
  </w:num>
  <w:num w:numId="10">
    <w:abstractNumId w:val="21"/>
  </w:num>
  <w:num w:numId="11">
    <w:abstractNumId w:val="12"/>
  </w:num>
  <w:num w:numId="12">
    <w:abstractNumId w:val="20"/>
  </w:num>
  <w:num w:numId="13">
    <w:abstractNumId w:val="13"/>
  </w:num>
  <w:num w:numId="14">
    <w:abstractNumId w:val="5"/>
  </w:num>
  <w:num w:numId="15">
    <w:abstractNumId w:val="32"/>
  </w:num>
  <w:num w:numId="16">
    <w:abstractNumId w:val="23"/>
  </w:num>
  <w:num w:numId="17">
    <w:abstractNumId w:val="28"/>
  </w:num>
  <w:num w:numId="18">
    <w:abstractNumId w:val="14"/>
  </w:num>
  <w:num w:numId="19">
    <w:abstractNumId w:val="16"/>
  </w:num>
  <w:num w:numId="20">
    <w:abstractNumId w:val="9"/>
  </w:num>
  <w:num w:numId="21">
    <w:abstractNumId w:val="1"/>
  </w:num>
  <w:num w:numId="22">
    <w:abstractNumId w:val="11"/>
  </w:num>
  <w:num w:numId="23">
    <w:abstractNumId w:val="25"/>
  </w:num>
  <w:num w:numId="24">
    <w:abstractNumId w:val="15"/>
  </w:num>
  <w:num w:numId="25">
    <w:abstractNumId w:val="27"/>
  </w:num>
  <w:num w:numId="26">
    <w:abstractNumId w:val="22"/>
  </w:num>
  <w:num w:numId="27">
    <w:abstractNumId w:val="31"/>
  </w:num>
  <w:num w:numId="28">
    <w:abstractNumId w:val="2"/>
  </w:num>
  <w:num w:numId="29">
    <w:abstractNumId w:val="8"/>
  </w:num>
  <w:num w:numId="30">
    <w:abstractNumId w:val="7"/>
  </w:num>
  <w:num w:numId="31">
    <w:abstractNumId w:val="19"/>
  </w:num>
  <w:num w:numId="32">
    <w:abstractNumId w:val="1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AC"/>
    <w:rsid w:val="00001DC0"/>
    <w:rsid w:val="00014336"/>
    <w:rsid w:val="00054BD9"/>
    <w:rsid w:val="00064493"/>
    <w:rsid w:val="000779AC"/>
    <w:rsid w:val="000848ED"/>
    <w:rsid w:val="000B53D1"/>
    <w:rsid w:val="000C2391"/>
    <w:rsid w:val="000C27DD"/>
    <w:rsid w:val="00132677"/>
    <w:rsid w:val="001342E9"/>
    <w:rsid w:val="00135B83"/>
    <w:rsid w:val="00140331"/>
    <w:rsid w:val="00195320"/>
    <w:rsid w:val="00196A57"/>
    <w:rsid w:val="001A01D0"/>
    <w:rsid w:val="001D416E"/>
    <w:rsid w:val="00223489"/>
    <w:rsid w:val="002275AE"/>
    <w:rsid w:val="00233DDE"/>
    <w:rsid w:val="002438A4"/>
    <w:rsid w:val="00244C53"/>
    <w:rsid w:val="002766B2"/>
    <w:rsid w:val="00281562"/>
    <w:rsid w:val="00286E05"/>
    <w:rsid w:val="002A6752"/>
    <w:rsid w:val="002B2C60"/>
    <w:rsid w:val="002C3553"/>
    <w:rsid w:val="002E1A48"/>
    <w:rsid w:val="002E68D7"/>
    <w:rsid w:val="002E772A"/>
    <w:rsid w:val="00306C37"/>
    <w:rsid w:val="0031233A"/>
    <w:rsid w:val="00315FBA"/>
    <w:rsid w:val="00326CA5"/>
    <w:rsid w:val="00332BE2"/>
    <w:rsid w:val="00346501"/>
    <w:rsid w:val="00372D79"/>
    <w:rsid w:val="003C4DB8"/>
    <w:rsid w:val="003D58C2"/>
    <w:rsid w:val="003F52A2"/>
    <w:rsid w:val="0042570F"/>
    <w:rsid w:val="00443164"/>
    <w:rsid w:val="00444D58"/>
    <w:rsid w:val="00450698"/>
    <w:rsid w:val="00454B49"/>
    <w:rsid w:val="00476470"/>
    <w:rsid w:val="0047667B"/>
    <w:rsid w:val="0048101B"/>
    <w:rsid w:val="00487324"/>
    <w:rsid w:val="00495B5A"/>
    <w:rsid w:val="004A635E"/>
    <w:rsid w:val="005255EE"/>
    <w:rsid w:val="00530258"/>
    <w:rsid w:val="0053262C"/>
    <w:rsid w:val="0053576E"/>
    <w:rsid w:val="00536592"/>
    <w:rsid w:val="005573F3"/>
    <w:rsid w:val="00580995"/>
    <w:rsid w:val="005A1DCE"/>
    <w:rsid w:val="005D7580"/>
    <w:rsid w:val="005E6B3C"/>
    <w:rsid w:val="005F4D3C"/>
    <w:rsid w:val="0060115E"/>
    <w:rsid w:val="00667B1A"/>
    <w:rsid w:val="006A787C"/>
    <w:rsid w:val="006F33A2"/>
    <w:rsid w:val="00745CA3"/>
    <w:rsid w:val="0077139E"/>
    <w:rsid w:val="007A456F"/>
    <w:rsid w:val="007B370A"/>
    <w:rsid w:val="007C3A0D"/>
    <w:rsid w:val="007D562F"/>
    <w:rsid w:val="007D707B"/>
    <w:rsid w:val="007F7BE6"/>
    <w:rsid w:val="00816F67"/>
    <w:rsid w:val="00821868"/>
    <w:rsid w:val="00835C39"/>
    <w:rsid w:val="00847FB1"/>
    <w:rsid w:val="00871767"/>
    <w:rsid w:val="00877D45"/>
    <w:rsid w:val="008A7E27"/>
    <w:rsid w:val="008B3A57"/>
    <w:rsid w:val="008B4E03"/>
    <w:rsid w:val="008B76A5"/>
    <w:rsid w:val="008C0EFC"/>
    <w:rsid w:val="008C1396"/>
    <w:rsid w:val="008D1A30"/>
    <w:rsid w:val="009046E5"/>
    <w:rsid w:val="00911631"/>
    <w:rsid w:val="0091743E"/>
    <w:rsid w:val="009224B6"/>
    <w:rsid w:val="009343A7"/>
    <w:rsid w:val="00953DCE"/>
    <w:rsid w:val="00955A8F"/>
    <w:rsid w:val="009565F9"/>
    <w:rsid w:val="00972A9C"/>
    <w:rsid w:val="009A3BFA"/>
    <w:rsid w:val="00A00A1B"/>
    <w:rsid w:val="00A018F8"/>
    <w:rsid w:val="00A14FF5"/>
    <w:rsid w:val="00A15FB6"/>
    <w:rsid w:val="00A24A2B"/>
    <w:rsid w:val="00A37074"/>
    <w:rsid w:val="00A810C2"/>
    <w:rsid w:val="00A95F36"/>
    <w:rsid w:val="00A96F64"/>
    <w:rsid w:val="00AA2596"/>
    <w:rsid w:val="00AD3949"/>
    <w:rsid w:val="00AE0F6F"/>
    <w:rsid w:val="00AF3417"/>
    <w:rsid w:val="00B12D0A"/>
    <w:rsid w:val="00B3074D"/>
    <w:rsid w:val="00B42579"/>
    <w:rsid w:val="00B77D6A"/>
    <w:rsid w:val="00B8566C"/>
    <w:rsid w:val="00BB57B4"/>
    <w:rsid w:val="00BC4FE6"/>
    <w:rsid w:val="00BC7966"/>
    <w:rsid w:val="00BD62E7"/>
    <w:rsid w:val="00BF11D5"/>
    <w:rsid w:val="00C0359C"/>
    <w:rsid w:val="00C10A5D"/>
    <w:rsid w:val="00C30FF0"/>
    <w:rsid w:val="00C47D11"/>
    <w:rsid w:val="00C5650E"/>
    <w:rsid w:val="00C700D2"/>
    <w:rsid w:val="00C8783B"/>
    <w:rsid w:val="00C918C5"/>
    <w:rsid w:val="00CB6654"/>
    <w:rsid w:val="00CC670A"/>
    <w:rsid w:val="00CD24A1"/>
    <w:rsid w:val="00CD77CA"/>
    <w:rsid w:val="00CE1DBD"/>
    <w:rsid w:val="00CE2922"/>
    <w:rsid w:val="00D22E9E"/>
    <w:rsid w:val="00D27481"/>
    <w:rsid w:val="00D70AB0"/>
    <w:rsid w:val="00D96A01"/>
    <w:rsid w:val="00DC7B02"/>
    <w:rsid w:val="00DE0F21"/>
    <w:rsid w:val="00DE1910"/>
    <w:rsid w:val="00E03F31"/>
    <w:rsid w:val="00E632B6"/>
    <w:rsid w:val="00E774CC"/>
    <w:rsid w:val="00EC44D3"/>
    <w:rsid w:val="00ED3D95"/>
    <w:rsid w:val="00ED4457"/>
    <w:rsid w:val="00F01100"/>
    <w:rsid w:val="00F066F4"/>
    <w:rsid w:val="00F24A77"/>
    <w:rsid w:val="00F3650E"/>
    <w:rsid w:val="00F3744C"/>
    <w:rsid w:val="00F409E3"/>
    <w:rsid w:val="00F47A3D"/>
    <w:rsid w:val="00F512D3"/>
    <w:rsid w:val="00F747F8"/>
    <w:rsid w:val="00F8473A"/>
    <w:rsid w:val="00FA5F87"/>
    <w:rsid w:val="00FD73C1"/>
    <w:rsid w:val="00FF2EBB"/>
    <w:rsid w:val="00FF5446"/>
    <w:rsid w:val="30AE633E"/>
    <w:rsid w:val="32F92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BB9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14336"/>
    <w:pPr>
      <w:keepNext/>
      <w:keepLines/>
      <w:spacing w:before="200" w:line="276" w:lineRule="auto"/>
      <w:outlineLvl w:val="1"/>
    </w:pPr>
    <w:rPr>
      <w:rFonts w:asciiTheme="majorHAnsi" w:eastAsiaTheme="majorEastAsia" w:hAnsiTheme="majorHAnsi" w:cstheme="majorBidi"/>
      <w:b/>
      <w:bCs/>
      <w:color w:val="9E007E"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7D45"/>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0848ED"/>
    <w:pPr>
      <w:ind w:left="720"/>
      <w:contextualSpacing/>
    </w:pPr>
  </w:style>
  <w:style w:type="paragraph" w:styleId="BalloonText">
    <w:name w:val="Balloon Text"/>
    <w:basedOn w:val="Normal"/>
    <w:link w:val="BalloonTextChar"/>
    <w:uiPriority w:val="99"/>
    <w:semiHidden/>
    <w:unhideWhenUsed/>
    <w:rsid w:val="00A37074"/>
    <w:rPr>
      <w:rFonts w:ascii="Tahoma" w:hAnsi="Tahoma" w:cs="Tahoma"/>
      <w:sz w:val="16"/>
      <w:szCs w:val="16"/>
    </w:rPr>
  </w:style>
  <w:style w:type="character" w:customStyle="1" w:styleId="BalloonTextChar">
    <w:name w:val="Balloon Text Char"/>
    <w:basedOn w:val="DefaultParagraphFont"/>
    <w:link w:val="BalloonText"/>
    <w:uiPriority w:val="99"/>
    <w:semiHidden/>
    <w:rsid w:val="00A37074"/>
    <w:rPr>
      <w:rFonts w:ascii="Tahoma" w:hAnsi="Tahoma" w:cs="Tahoma"/>
      <w:sz w:val="16"/>
      <w:szCs w:val="16"/>
    </w:rPr>
  </w:style>
  <w:style w:type="character" w:styleId="Hyperlink">
    <w:name w:val="Hyperlink"/>
    <w:basedOn w:val="DefaultParagraphFont"/>
    <w:uiPriority w:val="99"/>
    <w:unhideWhenUsed/>
    <w:rsid w:val="00F47A3D"/>
    <w:rPr>
      <w:color w:val="8F993E" w:themeColor="hyperlink"/>
      <w:u w:val="single"/>
    </w:rPr>
  </w:style>
  <w:style w:type="table" w:styleId="TableGrid">
    <w:name w:val="Table Grid"/>
    <w:basedOn w:val="TableNormal"/>
    <w:uiPriority w:val="59"/>
    <w:rsid w:val="0047647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336"/>
    <w:rPr>
      <w:rFonts w:asciiTheme="majorHAnsi" w:eastAsiaTheme="majorEastAsia" w:hAnsiTheme="majorHAnsi" w:cstheme="majorBidi"/>
      <w:b/>
      <w:bCs/>
      <w:color w:val="9E007E" w:themeColor="accent1"/>
      <w:sz w:val="26"/>
      <w:szCs w:val="26"/>
      <w:lang w:val="en-GB"/>
    </w:rPr>
  </w:style>
  <w:style w:type="paragraph" w:styleId="Header">
    <w:name w:val="header"/>
    <w:basedOn w:val="Normal"/>
    <w:link w:val="HeaderChar"/>
    <w:uiPriority w:val="99"/>
    <w:unhideWhenUsed/>
    <w:rsid w:val="009224B6"/>
    <w:pPr>
      <w:tabs>
        <w:tab w:val="center" w:pos="4513"/>
        <w:tab w:val="right" w:pos="9026"/>
      </w:tabs>
    </w:pPr>
  </w:style>
  <w:style w:type="character" w:customStyle="1" w:styleId="HeaderChar">
    <w:name w:val="Header Char"/>
    <w:basedOn w:val="DefaultParagraphFont"/>
    <w:link w:val="Header"/>
    <w:uiPriority w:val="99"/>
    <w:rsid w:val="009224B6"/>
  </w:style>
  <w:style w:type="paragraph" w:styleId="Footer">
    <w:name w:val="footer"/>
    <w:basedOn w:val="Normal"/>
    <w:link w:val="FooterChar"/>
    <w:uiPriority w:val="99"/>
    <w:unhideWhenUsed/>
    <w:rsid w:val="009224B6"/>
    <w:pPr>
      <w:tabs>
        <w:tab w:val="center" w:pos="4513"/>
        <w:tab w:val="right" w:pos="9026"/>
      </w:tabs>
    </w:pPr>
  </w:style>
  <w:style w:type="character" w:customStyle="1" w:styleId="FooterChar">
    <w:name w:val="Footer Char"/>
    <w:basedOn w:val="DefaultParagraphFont"/>
    <w:link w:val="Footer"/>
    <w:uiPriority w:val="99"/>
    <w:rsid w:val="009224B6"/>
  </w:style>
  <w:style w:type="character" w:styleId="UnresolvedMention">
    <w:name w:val="Unresolved Mention"/>
    <w:basedOn w:val="DefaultParagraphFont"/>
    <w:uiPriority w:val="99"/>
    <w:semiHidden/>
    <w:unhideWhenUsed/>
    <w:rsid w:val="00AA25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2199">
      <w:bodyDiv w:val="1"/>
      <w:marLeft w:val="0"/>
      <w:marRight w:val="0"/>
      <w:marTop w:val="0"/>
      <w:marBottom w:val="0"/>
      <w:divBdr>
        <w:top w:val="none" w:sz="0" w:space="0" w:color="auto"/>
        <w:left w:val="none" w:sz="0" w:space="0" w:color="auto"/>
        <w:bottom w:val="none" w:sz="0" w:space="0" w:color="auto"/>
        <w:right w:val="none" w:sz="0" w:space="0" w:color="auto"/>
      </w:divBdr>
      <w:divsChild>
        <w:div w:id="1986736919">
          <w:marLeft w:val="0"/>
          <w:marRight w:val="0"/>
          <w:marTop w:val="0"/>
          <w:marBottom w:val="0"/>
          <w:divBdr>
            <w:top w:val="none" w:sz="0" w:space="0" w:color="auto"/>
            <w:left w:val="none" w:sz="0" w:space="0" w:color="auto"/>
            <w:bottom w:val="none" w:sz="0" w:space="0" w:color="auto"/>
            <w:right w:val="none" w:sz="0" w:space="0" w:color="auto"/>
          </w:divBdr>
          <w:divsChild>
            <w:div w:id="1415394247">
              <w:marLeft w:val="0"/>
              <w:marRight w:val="0"/>
              <w:marTop w:val="0"/>
              <w:marBottom w:val="0"/>
              <w:divBdr>
                <w:top w:val="none" w:sz="0" w:space="0" w:color="auto"/>
                <w:left w:val="none" w:sz="0" w:space="0" w:color="auto"/>
                <w:bottom w:val="none" w:sz="0" w:space="0" w:color="auto"/>
                <w:right w:val="none" w:sz="0" w:space="0" w:color="auto"/>
              </w:divBdr>
              <w:divsChild>
                <w:div w:id="1616869143">
                  <w:marLeft w:val="0"/>
                  <w:marRight w:val="0"/>
                  <w:marTop w:val="0"/>
                  <w:marBottom w:val="0"/>
                  <w:divBdr>
                    <w:top w:val="none" w:sz="0" w:space="0" w:color="auto"/>
                    <w:left w:val="none" w:sz="0" w:space="0" w:color="auto"/>
                    <w:bottom w:val="none" w:sz="0" w:space="0" w:color="auto"/>
                    <w:right w:val="none" w:sz="0" w:space="0" w:color="auto"/>
                  </w:divBdr>
                  <w:divsChild>
                    <w:div w:id="1671520075">
                      <w:marLeft w:val="0"/>
                      <w:marRight w:val="0"/>
                      <w:marTop w:val="0"/>
                      <w:marBottom w:val="0"/>
                      <w:divBdr>
                        <w:top w:val="none" w:sz="0" w:space="0" w:color="auto"/>
                        <w:left w:val="none" w:sz="0" w:space="0" w:color="auto"/>
                        <w:bottom w:val="none" w:sz="0" w:space="0" w:color="auto"/>
                        <w:right w:val="none" w:sz="0" w:space="0" w:color="auto"/>
                      </w:divBdr>
                      <w:divsChild>
                        <w:div w:id="1275212806">
                          <w:marLeft w:val="0"/>
                          <w:marRight w:val="0"/>
                          <w:marTop w:val="0"/>
                          <w:marBottom w:val="0"/>
                          <w:divBdr>
                            <w:top w:val="none" w:sz="0" w:space="0" w:color="auto"/>
                            <w:left w:val="none" w:sz="0" w:space="0" w:color="auto"/>
                            <w:bottom w:val="none" w:sz="0" w:space="0" w:color="auto"/>
                            <w:right w:val="none" w:sz="0" w:space="0" w:color="auto"/>
                          </w:divBdr>
                          <w:divsChild>
                            <w:div w:id="288634726">
                              <w:marLeft w:val="0"/>
                              <w:marRight w:val="0"/>
                              <w:marTop w:val="0"/>
                              <w:marBottom w:val="0"/>
                              <w:divBdr>
                                <w:top w:val="none" w:sz="0" w:space="0" w:color="auto"/>
                                <w:left w:val="none" w:sz="0" w:space="0" w:color="auto"/>
                                <w:bottom w:val="none" w:sz="0" w:space="0" w:color="auto"/>
                                <w:right w:val="none" w:sz="0" w:space="0" w:color="auto"/>
                              </w:divBdr>
                              <w:divsChild>
                                <w:div w:id="697900511">
                                  <w:marLeft w:val="0"/>
                                  <w:marRight w:val="0"/>
                                  <w:marTop w:val="0"/>
                                  <w:marBottom w:val="0"/>
                                  <w:divBdr>
                                    <w:top w:val="none" w:sz="0" w:space="0" w:color="auto"/>
                                    <w:left w:val="none" w:sz="0" w:space="0" w:color="auto"/>
                                    <w:bottom w:val="none" w:sz="0" w:space="0" w:color="auto"/>
                                    <w:right w:val="none" w:sz="0" w:space="0" w:color="auto"/>
                                  </w:divBdr>
                                  <w:divsChild>
                                    <w:div w:id="1105153791">
                                      <w:marLeft w:val="0"/>
                                      <w:marRight w:val="0"/>
                                      <w:marTop w:val="0"/>
                                      <w:marBottom w:val="0"/>
                                      <w:divBdr>
                                        <w:top w:val="none" w:sz="0" w:space="0" w:color="auto"/>
                                        <w:left w:val="none" w:sz="0" w:space="0" w:color="auto"/>
                                        <w:bottom w:val="none" w:sz="0" w:space="0" w:color="auto"/>
                                        <w:right w:val="none" w:sz="0" w:space="0" w:color="auto"/>
                                      </w:divBdr>
                                      <w:divsChild>
                                        <w:div w:id="987591483">
                                          <w:marLeft w:val="0"/>
                                          <w:marRight w:val="0"/>
                                          <w:marTop w:val="0"/>
                                          <w:marBottom w:val="0"/>
                                          <w:divBdr>
                                            <w:top w:val="none" w:sz="0" w:space="0" w:color="auto"/>
                                            <w:left w:val="none" w:sz="0" w:space="0" w:color="auto"/>
                                            <w:bottom w:val="none" w:sz="0" w:space="0" w:color="auto"/>
                                            <w:right w:val="none" w:sz="0" w:space="0" w:color="auto"/>
                                          </w:divBdr>
                                          <w:divsChild>
                                            <w:div w:id="268662550">
                                              <w:marLeft w:val="0"/>
                                              <w:marRight w:val="0"/>
                                              <w:marTop w:val="0"/>
                                              <w:marBottom w:val="0"/>
                                              <w:divBdr>
                                                <w:top w:val="none" w:sz="0" w:space="0" w:color="auto"/>
                                                <w:left w:val="none" w:sz="0" w:space="0" w:color="auto"/>
                                                <w:bottom w:val="none" w:sz="0" w:space="0" w:color="auto"/>
                                                <w:right w:val="none" w:sz="0" w:space="0" w:color="auto"/>
                                              </w:divBdr>
                                              <w:divsChild>
                                                <w:div w:id="91242227">
                                                  <w:marLeft w:val="0"/>
                                                  <w:marRight w:val="0"/>
                                                  <w:marTop w:val="0"/>
                                                  <w:marBottom w:val="0"/>
                                                  <w:divBdr>
                                                    <w:top w:val="none" w:sz="0" w:space="0" w:color="auto"/>
                                                    <w:left w:val="none" w:sz="0" w:space="0" w:color="auto"/>
                                                    <w:bottom w:val="none" w:sz="0" w:space="0" w:color="auto"/>
                                                    <w:right w:val="none" w:sz="0" w:space="0" w:color="auto"/>
                                                  </w:divBdr>
                                                  <w:divsChild>
                                                    <w:div w:id="821121647">
                                                      <w:marLeft w:val="0"/>
                                                      <w:marRight w:val="0"/>
                                                      <w:marTop w:val="0"/>
                                                      <w:marBottom w:val="0"/>
                                                      <w:divBdr>
                                                        <w:top w:val="single" w:sz="6" w:space="0" w:color="ABABAB"/>
                                                        <w:left w:val="single" w:sz="6" w:space="0" w:color="ABABAB"/>
                                                        <w:bottom w:val="none" w:sz="0" w:space="0" w:color="auto"/>
                                                        <w:right w:val="single" w:sz="6" w:space="0" w:color="ABABAB"/>
                                                      </w:divBdr>
                                                      <w:divsChild>
                                                        <w:div w:id="1039891619">
                                                          <w:marLeft w:val="0"/>
                                                          <w:marRight w:val="0"/>
                                                          <w:marTop w:val="0"/>
                                                          <w:marBottom w:val="0"/>
                                                          <w:divBdr>
                                                            <w:top w:val="none" w:sz="0" w:space="0" w:color="auto"/>
                                                            <w:left w:val="none" w:sz="0" w:space="0" w:color="auto"/>
                                                            <w:bottom w:val="none" w:sz="0" w:space="0" w:color="auto"/>
                                                            <w:right w:val="none" w:sz="0" w:space="0" w:color="auto"/>
                                                          </w:divBdr>
                                                          <w:divsChild>
                                                            <w:div w:id="1051270051">
                                                              <w:marLeft w:val="0"/>
                                                              <w:marRight w:val="0"/>
                                                              <w:marTop w:val="0"/>
                                                              <w:marBottom w:val="0"/>
                                                              <w:divBdr>
                                                                <w:top w:val="none" w:sz="0" w:space="0" w:color="auto"/>
                                                                <w:left w:val="none" w:sz="0" w:space="0" w:color="auto"/>
                                                                <w:bottom w:val="none" w:sz="0" w:space="0" w:color="auto"/>
                                                                <w:right w:val="none" w:sz="0" w:space="0" w:color="auto"/>
                                                              </w:divBdr>
                                                              <w:divsChild>
                                                                <w:div w:id="1649626599">
                                                                  <w:marLeft w:val="0"/>
                                                                  <w:marRight w:val="0"/>
                                                                  <w:marTop w:val="0"/>
                                                                  <w:marBottom w:val="0"/>
                                                                  <w:divBdr>
                                                                    <w:top w:val="none" w:sz="0" w:space="0" w:color="auto"/>
                                                                    <w:left w:val="none" w:sz="0" w:space="0" w:color="auto"/>
                                                                    <w:bottom w:val="none" w:sz="0" w:space="0" w:color="auto"/>
                                                                    <w:right w:val="none" w:sz="0" w:space="0" w:color="auto"/>
                                                                  </w:divBdr>
                                                                  <w:divsChild>
                                                                    <w:div w:id="1062602094">
                                                                      <w:marLeft w:val="0"/>
                                                                      <w:marRight w:val="0"/>
                                                                      <w:marTop w:val="0"/>
                                                                      <w:marBottom w:val="0"/>
                                                                      <w:divBdr>
                                                                        <w:top w:val="none" w:sz="0" w:space="0" w:color="auto"/>
                                                                        <w:left w:val="none" w:sz="0" w:space="0" w:color="auto"/>
                                                                        <w:bottom w:val="none" w:sz="0" w:space="0" w:color="auto"/>
                                                                        <w:right w:val="none" w:sz="0" w:space="0" w:color="auto"/>
                                                                      </w:divBdr>
                                                                      <w:divsChild>
                                                                        <w:div w:id="1673335174">
                                                                          <w:marLeft w:val="0"/>
                                                                          <w:marRight w:val="0"/>
                                                                          <w:marTop w:val="0"/>
                                                                          <w:marBottom w:val="0"/>
                                                                          <w:divBdr>
                                                                            <w:top w:val="none" w:sz="0" w:space="0" w:color="auto"/>
                                                                            <w:left w:val="none" w:sz="0" w:space="0" w:color="auto"/>
                                                                            <w:bottom w:val="none" w:sz="0" w:space="0" w:color="auto"/>
                                                                            <w:right w:val="none" w:sz="0" w:space="0" w:color="auto"/>
                                                                          </w:divBdr>
                                                                          <w:divsChild>
                                                                            <w:div w:id="21105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172942">
      <w:bodyDiv w:val="1"/>
      <w:marLeft w:val="0"/>
      <w:marRight w:val="0"/>
      <w:marTop w:val="0"/>
      <w:marBottom w:val="0"/>
      <w:divBdr>
        <w:top w:val="none" w:sz="0" w:space="0" w:color="auto"/>
        <w:left w:val="none" w:sz="0" w:space="0" w:color="auto"/>
        <w:bottom w:val="none" w:sz="0" w:space="0" w:color="auto"/>
        <w:right w:val="none" w:sz="0" w:space="0" w:color="auto"/>
      </w:divBdr>
      <w:divsChild>
        <w:div w:id="2042977361">
          <w:marLeft w:val="0"/>
          <w:marRight w:val="0"/>
          <w:marTop w:val="0"/>
          <w:marBottom w:val="0"/>
          <w:divBdr>
            <w:top w:val="none" w:sz="0" w:space="0" w:color="auto"/>
            <w:left w:val="none" w:sz="0" w:space="0" w:color="auto"/>
            <w:bottom w:val="none" w:sz="0" w:space="0" w:color="auto"/>
            <w:right w:val="none" w:sz="0" w:space="0" w:color="auto"/>
          </w:divBdr>
          <w:divsChild>
            <w:div w:id="220211353">
              <w:marLeft w:val="0"/>
              <w:marRight w:val="0"/>
              <w:marTop w:val="0"/>
              <w:marBottom w:val="0"/>
              <w:divBdr>
                <w:top w:val="none" w:sz="0" w:space="0" w:color="auto"/>
                <w:left w:val="none" w:sz="0" w:space="0" w:color="auto"/>
                <w:bottom w:val="none" w:sz="0" w:space="0" w:color="auto"/>
                <w:right w:val="none" w:sz="0" w:space="0" w:color="auto"/>
              </w:divBdr>
              <w:divsChild>
                <w:div w:id="513883477">
                  <w:marLeft w:val="0"/>
                  <w:marRight w:val="0"/>
                  <w:marTop w:val="0"/>
                  <w:marBottom w:val="0"/>
                  <w:divBdr>
                    <w:top w:val="none" w:sz="0" w:space="0" w:color="auto"/>
                    <w:left w:val="none" w:sz="0" w:space="0" w:color="auto"/>
                    <w:bottom w:val="none" w:sz="0" w:space="0" w:color="auto"/>
                    <w:right w:val="none" w:sz="0" w:space="0" w:color="auto"/>
                  </w:divBdr>
                  <w:divsChild>
                    <w:div w:id="1873493771">
                      <w:marLeft w:val="0"/>
                      <w:marRight w:val="0"/>
                      <w:marTop w:val="0"/>
                      <w:marBottom w:val="0"/>
                      <w:divBdr>
                        <w:top w:val="none" w:sz="0" w:space="0" w:color="auto"/>
                        <w:left w:val="none" w:sz="0" w:space="0" w:color="auto"/>
                        <w:bottom w:val="none" w:sz="0" w:space="0" w:color="auto"/>
                        <w:right w:val="none" w:sz="0" w:space="0" w:color="auto"/>
                      </w:divBdr>
                      <w:divsChild>
                        <w:div w:id="972489090">
                          <w:marLeft w:val="0"/>
                          <w:marRight w:val="0"/>
                          <w:marTop w:val="0"/>
                          <w:marBottom w:val="0"/>
                          <w:divBdr>
                            <w:top w:val="none" w:sz="0" w:space="0" w:color="auto"/>
                            <w:left w:val="none" w:sz="0" w:space="0" w:color="auto"/>
                            <w:bottom w:val="none" w:sz="0" w:space="0" w:color="auto"/>
                            <w:right w:val="none" w:sz="0" w:space="0" w:color="auto"/>
                          </w:divBdr>
                          <w:divsChild>
                            <w:div w:id="1154252156">
                              <w:marLeft w:val="0"/>
                              <w:marRight w:val="0"/>
                              <w:marTop w:val="0"/>
                              <w:marBottom w:val="0"/>
                              <w:divBdr>
                                <w:top w:val="none" w:sz="0" w:space="0" w:color="auto"/>
                                <w:left w:val="none" w:sz="0" w:space="0" w:color="auto"/>
                                <w:bottom w:val="none" w:sz="0" w:space="0" w:color="auto"/>
                                <w:right w:val="none" w:sz="0" w:space="0" w:color="auto"/>
                              </w:divBdr>
                              <w:divsChild>
                                <w:div w:id="1958246086">
                                  <w:marLeft w:val="0"/>
                                  <w:marRight w:val="0"/>
                                  <w:marTop w:val="0"/>
                                  <w:marBottom w:val="0"/>
                                  <w:divBdr>
                                    <w:top w:val="none" w:sz="0" w:space="0" w:color="auto"/>
                                    <w:left w:val="none" w:sz="0" w:space="0" w:color="auto"/>
                                    <w:bottom w:val="none" w:sz="0" w:space="0" w:color="auto"/>
                                    <w:right w:val="none" w:sz="0" w:space="0" w:color="auto"/>
                                  </w:divBdr>
                                  <w:divsChild>
                                    <w:div w:id="1931935770">
                                      <w:marLeft w:val="0"/>
                                      <w:marRight w:val="0"/>
                                      <w:marTop w:val="0"/>
                                      <w:marBottom w:val="0"/>
                                      <w:divBdr>
                                        <w:top w:val="none" w:sz="0" w:space="0" w:color="auto"/>
                                        <w:left w:val="none" w:sz="0" w:space="0" w:color="auto"/>
                                        <w:bottom w:val="none" w:sz="0" w:space="0" w:color="auto"/>
                                        <w:right w:val="none" w:sz="0" w:space="0" w:color="auto"/>
                                      </w:divBdr>
                                      <w:divsChild>
                                        <w:div w:id="883099011">
                                          <w:marLeft w:val="0"/>
                                          <w:marRight w:val="0"/>
                                          <w:marTop w:val="0"/>
                                          <w:marBottom w:val="0"/>
                                          <w:divBdr>
                                            <w:top w:val="none" w:sz="0" w:space="0" w:color="auto"/>
                                            <w:left w:val="none" w:sz="0" w:space="0" w:color="auto"/>
                                            <w:bottom w:val="none" w:sz="0" w:space="0" w:color="auto"/>
                                            <w:right w:val="none" w:sz="0" w:space="0" w:color="auto"/>
                                          </w:divBdr>
                                          <w:divsChild>
                                            <w:div w:id="1996645191">
                                              <w:marLeft w:val="0"/>
                                              <w:marRight w:val="0"/>
                                              <w:marTop w:val="0"/>
                                              <w:marBottom w:val="0"/>
                                              <w:divBdr>
                                                <w:top w:val="none" w:sz="0" w:space="0" w:color="auto"/>
                                                <w:left w:val="none" w:sz="0" w:space="0" w:color="auto"/>
                                                <w:bottom w:val="none" w:sz="0" w:space="0" w:color="auto"/>
                                                <w:right w:val="none" w:sz="0" w:space="0" w:color="auto"/>
                                              </w:divBdr>
                                              <w:divsChild>
                                                <w:div w:id="240868628">
                                                  <w:marLeft w:val="0"/>
                                                  <w:marRight w:val="0"/>
                                                  <w:marTop w:val="0"/>
                                                  <w:marBottom w:val="0"/>
                                                  <w:divBdr>
                                                    <w:top w:val="none" w:sz="0" w:space="0" w:color="auto"/>
                                                    <w:left w:val="none" w:sz="0" w:space="0" w:color="auto"/>
                                                    <w:bottom w:val="none" w:sz="0" w:space="0" w:color="auto"/>
                                                    <w:right w:val="none" w:sz="0" w:space="0" w:color="auto"/>
                                                  </w:divBdr>
                                                  <w:divsChild>
                                                    <w:div w:id="418448051">
                                                      <w:marLeft w:val="0"/>
                                                      <w:marRight w:val="0"/>
                                                      <w:marTop w:val="0"/>
                                                      <w:marBottom w:val="0"/>
                                                      <w:divBdr>
                                                        <w:top w:val="single" w:sz="6" w:space="0" w:color="ABABAB"/>
                                                        <w:left w:val="single" w:sz="6" w:space="0" w:color="ABABAB"/>
                                                        <w:bottom w:val="none" w:sz="0" w:space="0" w:color="auto"/>
                                                        <w:right w:val="single" w:sz="6" w:space="0" w:color="ABABAB"/>
                                                      </w:divBdr>
                                                      <w:divsChild>
                                                        <w:div w:id="1350059657">
                                                          <w:marLeft w:val="0"/>
                                                          <w:marRight w:val="0"/>
                                                          <w:marTop w:val="0"/>
                                                          <w:marBottom w:val="0"/>
                                                          <w:divBdr>
                                                            <w:top w:val="none" w:sz="0" w:space="0" w:color="auto"/>
                                                            <w:left w:val="none" w:sz="0" w:space="0" w:color="auto"/>
                                                            <w:bottom w:val="none" w:sz="0" w:space="0" w:color="auto"/>
                                                            <w:right w:val="none" w:sz="0" w:space="0" w:color="auto"/>
                                                          </w:divBdr>
                                                          <w:divsChild>
                                                            <w:div w:id="86656173">
                                                              <w:marLeft w:val="0"/>
                                                              <w:marRight w:val="0"/>
                                                              <w:marTop w:val="0"/>
                                                              <w:marBottom w:val="0"/>
                                                              <w:divBdr>
                                                                <w:top w:val="none" w:sz="0" w:space="0" w:color="auto"/>
                                                                <w:left w:val="none" w:sz="0" w:space="0" w:color="auto"/>
                                                                <w:bottom w:val="none" w:sz="0" w:space="0" w:color="auto"/>
                                                                <w:right w:val="none" w:sz="0" w:space="0" w:color="auto"/>
                                                              </w:divBdr>
                                                              <w:divsChild>
                                                                <w:div w:id="1372537774">
                                                                  <w:marLeft w:val="0"/>
                                                                  <w:marRight w:val="0"/>
                                                                  <w:marTop w:val="0"/>
                                                                  <w:marBottom w:val="0"/>
                                                                  <w:divBdr>
                                                                    <w:top w:val="none" w:sz="0" w:space="0" w:color="auto"/>
                                                                    <w:left w:val="none" w:sz="0" w:space="0" w:color="auto"/>
                                                                    <w:bottom w:val="none" w:sz="0" w:space="0" w:color="auto"/>
                                                                    <w:right w:val="none" w:sz="0" w:space="0" w:color="auto"/>
                                                                  </w:divBdr>
                                                                  <w:divsChild>
                                                                    <w:div w:id="561333395">
                                                                      <w:marLeft w:val="0"/>
                                                                      <w:marRight w:val="0"/>
                                                                      <w:marTop w:val="0"/>
                                                                      <w:marBottom w:val="0"/>
                                                                      <w:divBdr>
                                                                        <w:top w:val="none" w:sz="0" w:space="0" w:color="auto"/>
                                                                        <w:left w:val="none" w:sz="0" w:space="0" w:color="auto"/>
                                                                        <w:bottom w:val="none" w:sz="0" w:space="0" w:color="auto"/>
                                                                        <w:right w:val="none" w:sz="0" w:space="0" w:color="auto"/>
                                                                      </w:divBdr>
                                                                      <w:divsChild>
                                                                        <w:div w:id="1365902314">
                                                                          <w:marLeft w:val="0"/>
                                                                          <w:marRight w:val="0"/>
                                                                          <w:marTop w:val="0"/>
                                                                          <w:marBottom w:val="0"/>
                                                                          <w:divBdr>
                                                                            <w:top w:val="none" w:sz="0" w:space="0" w:color="auto"/>
                                                                            <w:left w:val="none" w:sz="0" w:space="0" w:color="auto"/>
                                                                            <w:bottom w:val="none" w:sz="0" w:space="0" w:color="auto"/>
                                                                            <w:right w:val="none" w:sz="0" w:space="0" w:color="auto"/>
                                                                          </w:divBdr>
                                                                          <w:divsChild>
                                                                            <w:div w:id="1321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sessor-recruitment@iema.net" TargetMode="External"/><Relationship Id="rId4" Type="http://schemas.openxmlformats.org/officeDocument/2006/relationships/settings" Target="settings.xml"/><Relationship Id="rId9" Type="http://schemas.openxmlformats.org/officeDocument/2006/relationships/hyperlink" Target="mailto:assessor-recruitment@iema.net" TargetMode="External"/></Relationships>
</file>

<file path=word/theme/theme1.xml><?xml version="1.0" encoding="utf-8"?>
<a:theme xmlns:a="http://schemas.openxmlformats.org/drawingml/2006/main" name="Office Theme">
  <a:themeElements>
    <a:clrScheme name="IEMA">
      <a:dk1>
        <a:sysClr val="windowText" lastClr="000000"/>
      </a:dk1>
      <a:lt1>
        <a:sysClr val="window" lastClr="FFFFFF"/>
      </a:lt1>
      <a:dk2>
        <a:srgbClr val="C99700"/>
      </a:dk2>
      <a:lt2>
        <a:srgbClr val="EA7600"/>
      </a:lt2>
      <a:accent1>
        <a:srgbClr val="9E007E"/>
      </a:accent1>
      <a:accent2>
        <a:srgbClr val="68478D"/>
      </a:accent2>
      <a:accent3>
        <a:srgbClr val="407EC9"/>
      </a:accent3>
      <a:accent4>
        <a:srgbClr val="8F993E"/>
      </a:accent4>
      <a:accent5>
        <a:srgbClr val="0093B2"/>
      </a:accent5>
      <a:accent6>
        <a:srgbClr val="000000"/>
      </a:accent6>
      <a:hlink>
        <a:srgbClr val="8F993E"/>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28087-37D1-413D-AE13-AD90E2B4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1114</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Balcon</dc:creator>
  <cp:lastModifiedBy>Gemma Price</cp:lastModifiedBy>
  <cp:revision>2</cp:revision>
  <cp:lastPrinted>2016-11-29T11:19:00Z</cp:lastPrinted>
  <dcterms:created xsi:type="dcterms:W3CDTF">2018-08-23T12:30:00Z</dcterms:created>
  <dcterms:modified xsi:type="dcterms:W3CDTF">2018-08-23T12:30:00Z</dcterms:modified>
</cp:coreProperties>
</file>